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8B9D" w14:textId="645F1117" w:rsidR="00E63EB9" w:rsidRDefault="001D4BD6" w:rsidP="001D4BD6">
      <w:pPr>
        <w:jc w:val="center"/>
        <w:rPr>
          <w:rFonts w:ascii="Courier New" w:hAnsi="Courier New" w:cs="Courier New"/>
          <w:b/>
          <w:bCs/>
        </w:rPr>
      </w:pPr>
      <w:r w:rsidRPr="001D4BD6">
        <w:rPr>
          <w:rFonts w:ascii="Courier New" w:hAnsi="Courier New" w:cs="Courier New"/>
          <w:b/>
          <w:bCs/>
        </w:rPr>
        <w:t>BOOK 616, PAGE 192</w:t>
      </w:r>
    </w:p>
    <w:p w14:paraId="5D85B318" w14:textId="170FE755" w:rsidR="001D4BD6" w:rsidRDefault="001D4BD6" w:rsidP="001D4BD6">
      <w:pPr>
        <w:jc w:val="center"/>
        <w:rPr>
          <w:rFonts w:ascii="Courier New" w:hAnsi="Courier New" w:cs="Courier New"/>
          <w:b/>
          <w:bCs/>
        </w:rPr>
      </w:pPr>
      <w:r>
        <w:rPr>
          <w:rFonts w:ascii="Courier New" w:hAnsi="Courier New" w:cs="Courier New"/>
          <w:b/>
          <w:bCs/>
        </w:rPr>
        <w:t>DECLARATION OF COVENANTS, CONDITION, AND RESTRICTIONS</w:t>
      </w:r>
    </w:p>
    <w:p w14:paraId="6FF07656" w14:textId="5D11CB95" w:rsidR="001D4BD6" w:rsidRDefault="001D4BD6" w:rsidP="001D4BD6">
      <w:pPr>
        <w:jc w:val="center"/>
        <w:rPr>
          <w:rFonts w:ascii="Courier New" w:hAnsi="Courier New" w:cs="Courier New"/>
          <w:b/>
          <w:bCs/>
        </w:rPr>
      </w:pPr>
      <w:r>
        <w:rPr>
          <w:rFonts w:ascii="Courier New" w:hAnsi="Courier New" w:cs="Courier New"/>
          <w:b/>
          <w:bCs/>
        </w:rPr>
        <w:t>FOR</w:t>
      </w:r>
    </w:p>
    <w:p w14:paraId="5C30C43C" w14:textId="0B2F97DE" w:rsidR="001D4BD6" w:rsidRDefault="001D4BD6" w:rsidP="001D4BD6">
      <w:pPr>
        <w:jc w:val="center"/>
        <w:rPr>
          <w:rFonts w:ascii="Courier New" w:hAnsi="Courier New" w:cs="Courier New"/>
          <w:b/>
          <w:bCs/>
        </w:rPr>
      </w:pPr>
      <w:r>
        <w:rPr>
          <w:rFonts w:ascii="Courier New" w:hAnsi="Courier New" w:cs="Courier New"/>
          <w:b/>
          <w:bCs/>
        </w:rPr>
        <w:t>PHASE I</w:t>
      </w:r>
    </w:p>
    <w:p w14:paraId="6430647B" w14:textId="43A57A83" w:rsidR="001D4BD6" w:rsidRDefault="001D4BD6" w:rsidP="001D4BD6">
      <w:pPr>
        <w:jc w:val="center"/>
        <w:rPr>
          <w:rFonts w:ascii="Courier New" w:hAnsi="Courier New" w:cs="Courier New"/>
          <w:b/>
          <w:bCs/>
        </w:rPr>
      </w:pPr>
      <w:r>
        <w:rPr>
          <w:rFonts w:ascii="Courier New" w:hAnsi="Courier New" w:cs="Courier New"/>
          <w:b/>
          <w:bCs/>
        </w:rPr>
        <w:t>TRADITION AT WILLBROOK PLANTATION</w:t>
      </w:r>
    </w:p>
    <w:p w14:paraId="0DDA9CE9" w14:textId="029CA98E" w:rsidR="001D4BD6" w:rsidRDefault="001D4BD6" w:rsidP="001D4BD6">
      <w:pPr>
        <w:rPr>
          <w:rFonts w:ascii="Courier New" w:hAnsi="Courier New" w:cs="Courier New"/>
          <w:b/>
          <w:bCs/>
        </w:rPr>
      </w:pPr>
    </w:p>
    <w:p w14:paraId="4E2FDA55" w14:textId="0079F1D4" w:rsidR="001D4BD6" w:rsidRDefault="00670B8C" w:rsidP="00691DEB">
      <w:pPr>
        <w:ind w:firstLine="720"/>
        <w:rPr>
          <w:rFonts w:ascii="Courier New" w:hAnsi="Courier New" w:cs="Courier New"/>
          <w:b/>
          <w:bCs/>
        </w:rPr>
      </w:pPr>
      <w:r>
        <w:rPr>
          <w:rFonts w:ascii="Courier New" w:hAnsi="Courier New" w:cs="Courier New"/>
          <w:b/>
          <w:bCs/>
        </w:rPr>
        <w:t>This Declaration of Covenants, Conditions, and Restrictions is made this 29</w:t>
      </w:r>
      <w:r w:rsidRPr="00670B8C">
        <w:rPr>
          <w:rFonts w:ascii="Courier New" w:hAnsi="Courier New" w:cs="Courier New"/>
          <w:b/>
          <w:bCs/>
          <w:vertAlign w:val="superscript"/>
        </w:rPr>
        <w:t>th</w:t>
      </w:r>
      <w:r>
        <w:rPr>
          <w:rFonts w:ascii="Courier New" w:hAnsi="Courier New" w:cs="Courier New"/>
          <w:b/>
          <w:bCs/>
        </w:rPr>
        <w:t xml:space="preserve"> day of </w:t>
      </w:r>
      <w:proofErr w:type="gramStart"/>
      <w:r>
        <w:rPr>
          <w:rFonts w:ascii="Courier New" w:hAnsi="Courier New" w:cs="Courier New"/>
          <w:b/>
          <w:bCs/>
        </w:rPr>
        <w:t>December,</w:t>
      </w:r>
      <w:proofErr w:type="gramEnd"/>
      <w:r>
        <w:rPr>
          <w:rFonts w:ascii="Courier New" w:hAnsi="Courier New" w:cs="Courier New"/>
          <w:b/>
          <w:bCs/>
        </w:rPr>
        <w:t xml:space="preserve"> 1993, by CENTEX REAL ESTATE CORPORATION, hereinafter referred to as “CENTEX”.</w:t>
      </w:r>
    </w:p>
    <w:p w14:paraId="084C85FD" w14:textId="77777777" w:rsidR="00670B8C" w:rsidRDefault="00670B8C" w:rsidP="001D4BD6">
      <w:pPr>
        <w:rPr>
          <w:rFonts w:ascii="Courier New" w:hAnsi="Courier New" w:cs="Courier New"/>
          <w:b/>
          <w:bCs/>
        </w:rPr>
      </w:pPr>
    </w:p>
    <w:p w14:paraId="6AD54D29" w14:textId="48CBAD57" w:rsidR="00670B8C" w:rsidRPr="00B42464" w:rsidRDefault="00670B8C" w:rsidP="00691DEB">
      <w:pPr>
        <w:jc w:val="center"/>
        <w:rPr>
          <w:rFonts w:ascii="Courier New" w:hAnsi="Courier New" w:cs="Courier New"/>
          <w:b/>
          <w:bCs/>
          <w:lang w:val="pt-BR"/>
        </w:rPr>
      </w:pPr>
      <w:r w:rsidRPr="00B42464">
        <w:rPr>
          <w:rFonts w:ascii="Courier New" w:hAnsi="Courier New" w:cs="Courier New"/>
          <w:b/>
          <w:bCs/>
          <w:lang w:val="pt-BR"/>
        </w:rPr>
        <w:t xml:space="preserve">W I T N E S </w:t>
      </w:r>
      <w:proofErr w:type="spellStart"/>
      <w:r w:rsidRPr="00B42464">
        <w:rPr>
          <w:rFonts w:ascii="Courier New" w:hAnsi="Courier New" w:cs="Courier New"/>
          <w:b/>
          <w:bCs/>
          <w:lang w:val="pt-BR"/>
        </w:rPr>
        <w:t>S</w:t>
      </w:r>
      <w:proofErr w:type="spellEnd"/>
      <w:r w:rsidRPr="00B42464">
        <w:rPr>
          <w:rFonts w:ascii="Courier New" w:hAnsi="Courier New" w:cs="Courier New"/>
          <w:b/>
          <w:bCs/>
          <w:lang w:val="pt-BR"/>
        </w:rPr>
        <w:t xml:space="preserve"> E T H:</w:t>
      </w:r>
    </w:p>
    <w:p w14:paraId="1BB07968" w14:textId="1B8BF8DA" w:rsidR="00691DEB" w:rsidRDefault="00670B8C" w:rsidP="001D4BD6">
      <w:pPr>
        <w:rPr>
          <w:rFonts w:ascii="Courier New" w:hAnsi="Courier New" w:cs="Courier New"/>
          <w:b/>
          <w:bCs/>
        </w:rPr>
      </w:pPr>
      <w:r w:rsidRPr="00B42464">
        <w:rPr>
          <w:rFonts w:ascii="Courier New" w:hAnsi="Courier New" w:cs="Courier New"/>
          <w:b/>
          <w:bCs/>
          <w:lang w:val="pt-BR"/>
        </w:rPr>
        <w:tab/>
      </w:r>
      <w:r>
        <w:rPr>
          <w:rFonts w:ascii="Courier New" w:hAnsi="Courier New" w:cs="Courier New"/>
          <w:b/>
          <w:bCs/>
        </w:rPr>
        <w:t>WHEREAS, Litch</w:t>
      </w:r>
      <w:r w:rsidR="00691DEB">
        <w:rPr>
          <w:rFonts w:ascii="Courier New" w:hAnsi="Courier New" w:cs="Courier New"/>
          <w:b/>
          <w:bCs/>
        </w:rPr>
        <w:t>field</w:t>
      </w:r>
      <w:r>
        <w:rPr>
          <w:rFonts w:ascii="Courier New" w:hAnsi="Courier New" w:cs="Courier New"/>
          <w:b/>
          <w:bCs/>
        </w:rPr>
        <w:t xml:space="preserve">-By-The-Sea, a </w:t>
      </w:r>
      <w:bookmarkStart w:id="0" w:name="_Hlk198983848"/>
      <w:r>
        <w:rPr>
          <w:rFonts w:ascii="Courier New" w:hAnsi="Courier New" w:cs="Courier New"/>
          <w:b/>
          <w:bCs/>
        </w:rPr>
        <w:t xml:space="preserve">Joint Venture, organized under the Uniform </w:t>
      </w:r>
      <w:r w:rsidR="00691DEB">
        <w:rPr>
          <w:rFonts w:ascii="Courier New" w:hAnsi="Courier New" w:cs="Courier New"/>
          <w:b/>
          <w:bCs/>
        </w:rPr>
        <w:t>Partnership</w:t>
      </w:r>
      <w:r>
        <w:rPr>
          <w:rFonts w:ascii="Courier New" w:hAnsi="Courier New" w:cs="Courier New"/>
          <w:b/>
          <w:bCs/>
        </w:rPr>
        <w:t xml:space="preserve"> Act of South Carolina (“Joint Venture”)</w:t>
      </w:r>
      <w:r w:rsidR="00691DEB">
        <w:rPr>
          <w:rFonts w:ascii="Courier New" w:hAnsi="Courier New" w:cs="Courier New"/>
          <w:b/>
          <w:bCs/>
        </w:rPr>
        <w:t xml:space="preserve"> has previously imposed that certain Declaration of Covenants and Restrictions of Willbrook Plantation Community Association, Inc., as amended, dated April 16, 1987, and recorded May 12, 1987, in Deed Book 246 at page 758, in the office </w:t>
      </w:r>
      <w:bookmarkEnd w:id="0"/>
      <w:r w:rsidR="00691DEB">
        <w:rPr>
          <w:rFonts w:ascii="Courier New" w:hAnsi="Courier New" w:cs="Courier New"/>
          <w:b/>
          <w:bCs/>
        </w:rPr>
        <w:t>of the Clerk of Court for Georgetown County, South Carolina, upon the property described in Exhibit “A” attached hereto; and</w:t>
      </w:r>
    </w:p>
    <w:p w14:paraId="76398E95" w14:textId="77777777" w:rsidR="00691DEB" w:rsidRDefault="00691DEB" w:rsidP="001D4BD6">
      <w:pPr>
        <w:rPr>
          <w:rFonts w:ascii="Courier New" w:hAnsi="Courier New" w:cs="Courier New"/>
          <w:b/>
          <w:bCs/>
        </w:rPr>
      </w:pPr>
    </w:p>
    <w:p w14:paraId="0133703F" w14:textId="170E0A7E" w:rsidR="00670B8C" w:rsidRDefault="00691DEB" w:rsidP="001D4BD6">
      <w:pPr>
        <w:rPr>
          <w:rFonts w:ascii="Courier New" w:hAnsi="Courier New" w:cs="Courier New"/>
          <w:b/>
          <w:bCs/>
        </w:rPr>
      </w:pPr>
      <w:r>
        <w:rPr>
          <w:rFonts w:ascii="Courier New" w:hAnsi="Courier New" w:cs="Courier New"/>
          <w:b/>
          <w:bCs/>
        </w:rPr>
        <w:tab/>
        <w:t xml:space="preserve">WHEREAS, Litchfield-By-The-Sea, a Joint Venture, organized under the Uniform Partnership Act of South Carolina (“Joint Venture”) has previously imposed that certain Declaration of Special Covenants </w:t>
      </w:r>
      <w:r w:rsidR="005839D0">
        <w:rPr>
          <w:rFonts w:ascii="Courier New" w:hAnsi="Courier New" w:cs="Courier New"/>
          <w:b/>
          <w:bCs/>
        </w:rPr>
        <w:t>for the</w:t>
      </w:r>
      <w:r>
        <w:rPr>
          <w:rFonts w:ascii="Courier New" w:hAnsi="Courier New" w:cs="Courier New"/>
          <w:b/>
          <w:bCs/>
        </w:rPr>
        <w:t xml:space="preserve"> Willbrook Plantation </w:t>
      </w:r>
      <w:r w:rsidR="005839D0">
        <w:rPr>
          <w:rFonts w:ascii="Courier New" w:hAnsi="Courier New" w:cs="Courier New"/>
          <w:b/>
          <w:bCs/>
        </w:rPr>
        <w:t>Road Maintenance District Association</w:t>
      </w:r>
      <w:r>
        <w:rPr>
          <w:rFonts w:ascii="Courier New" w:hAnsi="Courier New" w:cs="Courier New"/>
          <w:b/>
          <w:bCs/>
        </w:rPr>
        <w:t xml:space="preserve">, Inc., recorded </w:t>
      </w:r>
      <w:r w:rsidR="005839D0">
        <w:rPr>
          <w:rFonts w:ascii="Courier New" w:hAnsi="Courier New" w:cs="Courier New"/>
          <w:b/>
          <w:bCs/>
        </w:rPr>
        <w:t>April 30, 1993 in Deed Book 518, at page 35; and Supplemented in Deed Book 525, at page 283 office of the Clerk of Court for Georgetown County, South Carolina, upon the property described as Exhibit “A” attached hereto; and</w:t>
      </w:r>
    </w:p>
    <w:p w14:paraId="175F7286" w14:textId="77777777" w:rsidR="005839D0" w:rsidRDefault="005839D0" w:rsidP="001D4BD6">
      <w:pPr>
        <w:rPr>
          <w:rFonts w:ascii="Courier New" w:hAnsi="Courier New" w:cs="Courier New"/>
          <w:b/>
          <w:bCs/>
        </w:rPr>
      </w:pPr>
    </w:p>
    <w:p w14:paraId="3280FD4F" w14:textId="6AA30551" w:rsidR="005839D0" w:rsidRDefault="005839D0" w:rsidP="001D4BD6">
      <w:pPr>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CENTEX intends by this Declaration to impose upon the property additional mutually beneficial restrictions under a general plan oof improvement for the benefit of all owners of residential property within Tradition at Willbrook Plantation; and</w:t>
      </w:r>
    </w:p>
    <w:p w14:paraId="3F04FD5D" w14:textId="77777777" w:rsidR="005839D0" w:rsidRDefault="005839D0" w:rsidP="001D4BD6">
      <w:pPr>
        <w:rPr>
          <w:rFonts w:ascii="Courier New" w:hAnsi="Courier New" w:cs="Courier New"/>
          <w:b/>
          <w:bCs/>
        </w:rPr>
      </w:pPr>
    </w:p>
    <w:p w14:paraId="55B192DF" w14:textId="77777777" w:rsidR="005839D0" w:rsidRDefault="005839D0" w:rsidP="001D4BD6">
      <w:pPr>
        <w:rPr>
          <w:rFonts w:ascii="Courier New" w:hAnsi="Courier New" w:cs="Courier New"/>
          <w:b/>
          <w:bCs/>
        </w:rPr>
      </w:pPr>
    </w:p>
    <w:p w14:paraId="27EDD702" w14:textId="55BA5B04" w:rsidR="005839D0" w:rsidRDefault="005839D0" w:rsidP="001D4BD6">
      <w:pPr>
        <w:rPr>
          <w:rFonts w:ascii="Courier New" w:hAnsi="Courier New" w:cs="Courier New"/>
          <w:b/>
          <w:bCs/>
        </w:rPr>
      </w:pPr>
      <w:r>
        <w:rPr>
          <w:rFonts w:ascii="Courier New" w:hAnsi="Courier New" w:cs="Courier New"/>
          <w:b/>
          <w:bCs/>
        </w:rPr>
        <w:t>***re-recorded to correct error on Page 14.</w:t>
      </w:r>
    </w:p>
    <w:p w14:paraId="69429E03" w14:textId="77777777" w:rsidR="005839D0" w:rsidRDefault="005839D0">
      <w:pPr>
        <w:rPr>
          <w:rFonts w:ascii="Courier New" w:hAnsi="Courier New" w:cs="Courier New"/>
          <w:b/>
          <w:bCs/>
        </w:rPr>
      </w:pPr>
      <w:r>
        <w:rPr>
          <w:rFonts w:ascii="Courier New" w:hAnsi="Courier New" w:cs="Courier New"/>
          <w:b/>
          <w:bCs/>
        </w:rPr>
        <w:br w:type="page"/>
      </w:r>
    </w:p>
    <w:p w14:paraId="5B974837" w14:textId="2D51CB97" w:rsidR="005839D0" w:rsidRDefault="005839D0" w:rsidP="00B73726">
      <w:pPr>
        <w:jc w:val="center"/>
        <w:rPr>
          <w:rFonts w:ascii="Courier New" w:hAnsi="Courier New" w:cs="Courier New"/>
          <w:b/>
          <w:bCs/>
        </w:rPr>
      </w:pPr>
      <w:r>
        <w:rPr>
          <w:rFonts w:ascii="Courier New" w:hAnsi="Courier New" w:cs="Courier New"/>
          <w:b/>
          <w:bCs/>
        </w:rPr>
        <w:lastRenderedPageBreak/>
        <w:t>B</w:t>
      </w:r>
      <w:r w:rsidR="009314B8">
        <w:rPr>
          <w:rFonts w:ascii="Courier New" w:hAnsi="Courier New" w:cs="Courier New"/>
          <w:b/>
          <w:bCs/>
        </w:rPr>
        <w:t>OOK</w:t>
      </w:r>
      <w:r>
        <w:rPr>
          <w:rFonts w:ascii="Courier New" w:hAnsi="Courier New" w:cs="Courier New"/>
          <w:b/>
          <w:bCs/>
        </w:rPr>
        <w:t xml:space="preserve"> 616</w:t>
      </w:r>
      <w:r w:rsidR="00B73726">
        <w:rPr>
          <w:rFonts w:ascii="Courier New" w:hAnsi="Courier New" w:cs="Courier New"/>
          <w:b/>
          <w:bCs/>
        </w:rPr>
        <w:t>, P</w:t>
      </w:r>
      <w:r w:rsidR="009314B8">
        <w:rPr>
          <w:rFonts w:ascii="Courier New" w:hAnsi="Courier New" w:cs="Courier New"/>
          <w:b/>
          <w:bCs/>
        </w:rPr>
        <w:t>AGE</w:t>
      </w:r>
      <w:r w:rsidR="00B73726">
        <w:rPr>
          <w:rFonts w:ascii="Courier New" w:hAnsi="Courier New" w:cs="Courier New"/>
          <w:b/>
          <w:bCs/>
        </w:rPr>
        <w:t xml:space="preserve"> 193</w:t>
      </w:r>
    </w:p>
    <w:p w14:paraId="721065E1" w14:textId="77777777" w:rsidR="00B73726" w:rsidRDefault="00B73726" w:rsidP="001D4BD6">
      <w:pPr>
        <w:rPr>
          <w:rFonts w:ascii="Courier New" w:hAnsi="Courier New" w:cs="Courier New"/>
          <w:b/>
          <w:bCs/>
        </w:rPr>
      </w:pPr>
    </w:p>
    <w:p w14:paraId="6A31CBDB" w14:textId="4723AB96" w:rsidR="00B73726" w:rsidRDefault="00B73726" w:rsidP="001D4BD6">
      <w:pPr>
        <w:rPr>
          <w:rFonts w:ascii="Courier New" w:hAnsi="Courier New" w:cs="Courier New"/>
          <w:b/>
          <w:bCs/>
        </w:rPr>
      </w:pPr>
      <w:r>
        <w:rPr>
          <w:rFonts w:ascii="Courier New" w:hAnsi="Courier New" w:cs="Courier New"/>
          <w:b/>
          <w:bCs/>
        </w:rPr>
        <w:tab/>
      </w:r>
      <w:proofErr w:type="gramStart"/>
      <w:r>
        <w:rPr>
          <w:rFonts w:ascii="Courier New" w:hAnsi="Courier New" w:cs="Courier New"/>
          <w:b/>
          <w:bCs/>
        </w:rPr>
        <w:t>WHEREAS,</w:t>
      </w:r>
      <w:proofErr w:type="gramEnd"/>
      <w:r>
        <w:rPr>
          <w:rFonts w:ascii="Courier New" w:hAnsi="Courier New" w:cs="Courier New"/>
          <w:b/>
          <w:bCs/>
        </w:rPr>
        <w:t xml:space="preserve"> CENTEX desires to provide a flexible and reasonable procedure for the overall development of the property and to </w:t>
      </w:r>
      <w:r w:rsidR="00AB44CD">
        <w:rPr>
          <w:rFonts w:ascii="Courier New" w:hAnsi="Courier New" w:cs="Courier New"/>
          <w:b/>
          <w:bCs/>
        </w:rPr>
        <w:t>e</w:t>
      </w:r>
      <w:r>
        <w:rPr>
          <w:rFonts w:ascii="Courier New" w:hAnsi="Courier New" w:cs="Courier New"/>
          <w:b/>
          <w:bCs/>
        </w:rPr>
        <w:t>stablish a method for the maintenance, preservation, use, and enjoyment of such property as is now or may hereafter be submitted to this Declaration; and</w:t>
      </w:r>
    </w:p>
    <w:p w14:paraId="04BAA52F" w14:textId="77777777" w:rsidR="00B73726" w:rsidRDefault="00B73726" w:rsidP="001D4BD6">
      <w:pPr>
        <w:rPr>
          <w:rFonts w:ascii="Courier New" w:hAnsi="Courier New" w:cs="Courier New"/>
          <w:b/>
          <w:bCs/>
        </w:rPr>
      </w:pPr>
    </w:p>
    <w:p w14:paraId="7B37F8E7" w14:textId="7335F91E" w:rsidR="00B73726" w:rsidRDefault="00B73726" w:rsidP="001D4BD6">
      <w:pPr>
        <w:rPr>
          <w:rFonts w:ascii="Courier New" w:hAnsi="Courier New" w:cs="Courier New"/>
          <w:b/>
          <w:bCs/>
        </w:rPr>
      </w:pPr>
      <w:r>
        <w:rPr>
          <w:rFonts w:ascii="Courier New" w:hAnsi="Courier New" w:cs="Courier New"/>
          <w:b/>
          <w:bCs/>
        </w:rPr>
        <w:tab/>
        <w:t xml:space="preserve">WHEREAS, CENTEX has subdivided said property into Sixty-two (62) lots, as more particularly shown on a plat entitled Phase 2, Parcel 1 of Tradition Club Subdivision, Georgetown County, South Carolina, prepared by Trico Engineering </w:t>
      </w:r>
      <w:proofErr w:type="spellStart"/>
      <w:r>
        <w:rPr>
          <w:rFonts w:ascii="Courier New" w:hAnsi="Courier New" w:cs="Courier New"/>
          <w:b/>
          <w:bCs/>
        </w:rPr>
        <w:t>Sureying</w:t>
      </w:r>
      <w:proofErr w:type="spellEnd"/>
      <w:r>
        <w:rPr>
          <w:rFonts w:ascii="Courier New" w:hAnsi="Courier New" w:cs="Courier New"/>
          <w:b/>
          <w:bCs/>
        </w:rPr>
        <w:t>, Inc., dated November 16, 1994, and recorded in the office of the Clerk of Court for Georgetown County, South Carolina, at slide 160, at page 1, said plat (“The Plat”) being incorporated by reference herein as part of this description.</w:t>
      </w:r>
    </w:p>
    <w:p w14:paraId="1CB24FAF" w14:textId="2D5DB112" w:rsidR="00B73726" w:rsidRDefault="00B73726" w:rsidP="001D4BD6">
      <w:pPr>
        <w:rPr>
          <w:rFonts w:ascii="Courier New" w:hAnsi="Courier New" w:cs="Courier New"/>
          <w:b/>
          <w:bCs/>
        </w:rPr>
      </w:pPr>
    </w:p>
    <w:p w14:paraId="5D1B5FBD" w14:textId="4977DD0E" w:rsidR="00B73726" w:rsidRDefault="00B73726" w:rsidP="001D4BD6">
      <w:pPr>
        <w:rPr>
          <w:rFonts w:ascii="Courier New" w:hAnsi="Courier New" w:cs="Courier New"/>
          <w:b/>
          <w:bCs/>
        </w:rPr>
      </w:pPr>
      <w:r>
        <w:rPr>
          <w:rFonts w:ascii="Courier New" w:hAnsi="Courier New" w:cs="Courier New"/>
          <w:b/>
          <w:bCs/>
        </w:rPr>
        <w:tab/>
        <w:t>NOW, THEREFORE, CENTEX hereby declares that the lots described in Exhibit “A” and any additional property as may by subsequent amendment be added to and subjected to this Declaration shall be held, sold, and conveyed subject to the following easements, restrictions, covenants, and conditions which are for the purpose of protecting the value and desirability of and which shall ru</w:t>
      </w:r>
      <w:r w:rsidR="00AB44CD">
        <w:rPr>
          <w:rFonts w:ascii="Courier New" w:hAnsi="Courier New" w:cs="Courier New"/>
          <w:b/>
          <w:bCs/>
        </w:rPr>
        <w:t>n with the real property submitted to this Declaration and which shall be binding on all parties hacking any right, title or interest in the described properties or any part thereof, their heirs, successors, successors-in-title, and assigns, and shall inure to the benefit of each Owner thereof.</w:t>
      </w:r>
    </w:p>
    <w:p w14:paraId="36826229" w14:textId="77777777" w:rsidR="00AB44CD" w:rsidRDefault="00AB44CD" w:rsidP="001D4BD6">
      <w:pPr>
        <w:rPr>
          <w:rFonts w:ascii="Courier New" w:hAnsi="Courier New" w:cs="Courier New"/>
          <w:b/>
          <w:bCs/>
        </w:rPr>
      </w:pPr>
    </w:p>
    <w:p w14:paraId="6B99A2B7" w14:textId="12206E63" w:rsidR="00AB44CD" w:rsidRDefault="00AB44CD">
      <w:pPr>
        <w:rPr>
          <w:rFonts w:ascii="Courier New" w:hAnsi="Courier New" w:cs="Courier New"/>
          <w:b/>
          <w:bCs/>
        </w:rPr>
      </w:pPr>
      <w:r>
        <w:rPr>
          <w:rFonts w:ascii="Courier New" w:hAnsi="Courier New" w:cs="Courier New"/>
          <w:b/>
          <w:bCs/>
        </w:rPr>
        <w:br w:type="page"/>
      </w:r>
    </w:p>
    <w:p w14:paraId="0137752E" w14:textId="49204288" w:rsidR="00AB44CD" w:rsidRDefault="00AB44CD" w:rsidP="00AB44CD">
      <w:pPr>
        <w:jc w:val="center"/>
        <w:rPr>
          <w:rFonts w:ascii="Courier New" w:hAnsi="Courier New" w:cs="Courier New"/>
          <w:b/>
          <w:bCs/>
        </w:rPr>
      </w:pPr>
      <w:r>
        <w:rPr>
          <w:rFonts w:ascii="Courier New" w:hAnsi="Courier New" w:cs="Courier New"/>
          <w:b/>
          <w:bCs/>
        </w:rPr>
        <w:lastRenderedPageBreak/>
        <w:t>B</w:t>
      </w:r>
      <w:r w:rsidR="009314B8">
        <w:rPr>
          <w:rFonts w:ascii="Courier New" w:hAnsi="Courier New" w:cs="Courier New"/>
          <w:b/>
          <w:bCs/>
        </w:rPr>
        <w:t xml:space="preserve">OOK </w:t>
      </w:r>
      <w:r>
        <w:rPr>
          <w:rFonts w:ascii="Courier New" w:hAnsi="Courier New" w:cs="Courier New"/>
          <w:b/>
          <w:bCs/>
        </w:rPr>
        <w:t>616 P</w:t>
      </w:r>
      <w:r w:rsidR="009314B8">
        <w:rPr>
          <w:rFonts w:ascii="Courier New" w:hAnsi="Courier New" w:cs="Courier New"/>
          <w:b/>
          <w:bCs/>
        </w:rPr>
        <w:t>AGE</w:t>
      </w:r>
      <w:r>
        <w:rPr>
          <w:rFonts w:ascii="Courier New" w:hAnsi="Courier New" w:cs="Courier New"/>
          <w:b/>
          <w:bCs/>
        </w:rPr>
        <w:t xml:space="preserve"> 194</w:t>
      </w:r>
    </w:p>
    <w:p w14:paraId="30373A97" w14:textId="77777777" w:rsidR="00AB44CD" w:rsidRDefault="00AB44CD" w:rsidP="00AB44CD">
      <w:pPr>
        <w:jc w:val="center"/>
        <w:rPr>
          <w:rFonts w:ascii="Courier New" w:hAnsi="Courier New" w:cs="Courier New"/>
          <w:b/>
          <w:bCs/>
        </w:rPr>
      </w:pPr>
    </w:p>
    <w:p w14:paraId="1D9850EA" w14:textId="7616F41E" w:rsidR="00AB44CD" w:rsidRDefault="00AB44CD" w:rsidP="00AB44CD">
      <w:pPr>
        <w:jc w:val="center"/>
        <w:rPr>
          <w:rFonts w:ascii="Courier New" w:hAnsi="Courier New" w:cs="Courier New"/>
          <w:b/>
          <w:bCs/>
        </w:rPr>
      </w:pPr>
      <w:r>
        <w:rPr>
          <w:rFonts w:ascii="Courier New" w:hAnsi="Courier New" w:cs="Courier New"/>
          <w:b/>
          <w:bCs/>
        </w:rPr>
        <w:t>Article I</w:t>
      </w:r>
    </w:p>
    <w:p w14:paraId="407AC217" w14:textId="77777777" w:rsidR="00AB44CD" w:rsidRDefault="00AB44CD" w:rsidP="00AB44CD">
      <w:pPr>
        <w:jc w:val="center"/>
        <w:rPr>
          <w:rFonts w:ascii="Courier New" w:hAnsi="Courier New" w:cs="Courier New"/>
          <w:b/>
          <w:bCs/>
        </w:rPr>
      </w:pPr>
    </w:p>
    <w:p w14:paraId="5AE15DF7" w14:textId="53198DFE" w:rsidR="00AB44CD" w:rsidRPr="00AB44CD" w:rsidRDefault="00AB44CD" w:rsidP="00AB44CD">
      <w:pPr>
        <w:jc w:val="center"/>
        <w:rPr>
          <w:rFonts w:ascii="Courier New" w:hAnsi="Courier New" w:cs="Courier New"/>
          <w:b/>
          <w:bCs/>
          <w:u w:val="single"/>
        </w:rPr>
      </w:pPr>
      <w:r w:rsidRPr="00AB44CD">
        <w:rPr>
          <w:rFonts w:ascii="Courier New" w:hAnsi="Courier New" w:cs="Courier New"/>
          <w:b/>
          <w:bCs/>
          <w:u w:val="single"/>
        </w:rPr>
        <w:t>Definitions</w:t>
      </w:r>
    </w:p>
    <w:p w14:paraId="5BFEAF7D" w14:textId="77777777" w:rsidR="00AB44CD" w:rsidRDefault="00AB44CD" w:rsidP="001D4BD6">
      <w:pPr>
        <w:rPr>
          <w:rFonts w:ascii="Courier New" w:hAnsi="Courier New" w:cs="Courier New"/>
          <w:b/>
          <w:bCs/>
        </w:rPr>
      </w:pPr>
    </w:p>
    <w:p w14:paraId="7A677EF1" w14:textId="1B4DFFDD" w:rsidR="00AB44CD" w:rsidRDefault="00AB44CD" w:rsidP="001D4BD6">
      <w:pPr>
        <w:rPr>
          <w:rFonts w:ascii="Courier New" w:hAnsi="Courier New" w:cs="Courier New"/>
          <w:b/>
          <w:bCs/>
        </w:rPr>
      </w:pPr>
      <w:r>
        <w:rPr>
          <w:rFonts w:ascii="Courier New" w:hAnsi="Courier New" w:cs="Courier New"/>
          <w:b/>
          <w:bCs/>
        </w:rPr>
        <w:tab/>
        <w:t xml:space="preserve">Section 1.  </w:t>
      </w:r>
      <w:r w:rsidRPr="00AB44CD">
        <w:rPr>
          <w:rFonts w:ascii="Courier New" w:hAnsi="Courier New" w:cs="Courier New"/>
          <w:b/>
          <w:bCs/>
          <w:u w:val="single"/>
        </w:rPr>
        <w:t>“Association”</w:t>
      </w:r>
      <w:r>
        <w:rPr>
          <w:rFonts w:ascii="Courier New" w:hAnsi="Courier New" w:cs="Courier New"/>
          <w:b/>
          <w:bCs/>
        </w:rPr>
        <w:t xml:space="preserve"> shall mean the “Tradition at Willbrook Plantation Property Owners Association, Inc.” as established herein.</w:t>
      </w:r>
    </w:p>
    <w:p w14:paraId="100A1ADB" w14:textId="77777777" w:rsidR="00AB44CD" w:rsidRDefault="00AB44CD" w:rsidP="001D4BD6">
      <w:pPr>
        <w:rPr>
          <w:rFonts w:ascii="Courier New" w:hAnsi="Courier New" w:cs="Courier New"/>
          <w:b/>
          <w:bCs/>
        </w:rPr>
      </w:pPr>
    </w:p>
    <w:p w14:paraId="33417A3B" w14:textId="770DAE7A" w:rsidR="00AB44CD" w:rsidRDefault="00AB44CD" w:rsidP="001D4BD6">
      <w:pPr>
        <w:rPr>
          <w:rFonts w:ascii="Courier New" w:hAnsi="Courier New" w:cs="Courier New"/>
          <w:b/>
          <w:bCs/>
        </w:rPr>
      </w:pPr>
      <w:r>
        <w:rPr>
          <w:rFonts w:ascii="Courier New" w:hAnsi="Courier New" w:cs="Courier New"/>
          <w:b/>
          <w:bCs/>
        </w:rPr>
        <w:tab/>
        <w:t xml:space="preserve">Section 2.  </w:t>
      </w:r>
      <w:r w:rsidRPr="00C22F65">
        <w:rPr>
          <w:rFonts w:ascii="Courier New" w:hAnsi="Courier New" w:cs="Courier New"/>
          <w:b/>
          <w:bCs/>
          <w:u w:val="single"/>
        </w:rPr>
        <w:t>“Declarant”</w:t>
      </w:r>
      <w:r>
        <w:rPr>
          <w:rFonts w:ascii="Courier New" w:hAnsi="Courier New" w:cs="Courier New"/>
          <w:b/>
          <w:bCs/>
        </w:rPr>
        <w:t xml:space="preserve"> shall mean Centex Real Estate Corporation.</w:t>
      </w:r>
    </w:p>
    <w:p w14:paraId="7C177264" w14:textId="77777777" w:rsidR="00AB44CD" w:rsidRDefault="00AB44CD" w:rsidP="001D4BD6">
      <w:pPr>
        <w:rPr>
          <w:rFonts w:ascii="Courier New" w:hAnsi="Courier New" w:cs="Courier New"/>
          <w:b/>
          <w:bCs/>
        </w:rPr>
      </w:pPr>
    </w:p>
    <w:p w14:paraId="66466CBC" w14:textId="285D239E" w:rsidR="00AB44CD" w:rsidRDefault="00AB44CD" w:rsidP="001D4BD6">
      <w:pPr>
        <w:rPr>
          <w:rFonts w:ascii="Courier New" w:hAnsi="Courier New" w:cs="Courier New"/>
          <w:b/>
          <w:bCs/>
        </w:rPr>
      </w:pPr>
      <w:r>
        <w:rPr>
          <w:rFonts w:ascii="Courier New" w:hAnsi="Courier New" w:cs="Courier New"/>
          <w:b/>
          <w:bCs/>
        </w:rPr>
        <w:tab/>
        <w:t xml:space="preserve">Section 3. "Lot” shall mean and refer to the hereinbefore described Lots 1-62, as shown on the </w:t>
      </w:r>
      <w:proofErr w:type="spellStart"/>
      <w:r>
        <w:rPr>
          <w:rFonts w:ascii="Courier New" w:hAnsi="Courier New" w:cs="Courier New"/>
          <w:b/>
          <w:bCs/>
        </w:rPr>
        <w:t>The</w:t>
      </w:r>
      <w:proofErr w:type="spellEnd"/>
      <w:r>
        <w:rPr>
          <w:rFonts w:ascii="Courier New" w:hAnsi="Courier New" w:cs="Courier New"/>
          <w:b/>
          <w:bCs/>
        </w:rPr>
        <w:t xml:space="preserve"> Plat and additional lots added by annexation as provided herein.</w:t>
      </w:r>
    </w:p>
    <w:p w14:paraId="6F09F921" w14:textId="77777777" w:rsidR="00AB44CD" w:rsidRDefault="00AB44CD" w:rsidP="001D4BD6">
      <w:pPr>
        <w:rPr>
          <w:rFonts w:ascii="Courier New" w:hAnsi="Courier New" w:cs="Courier New"/>
          <w:b/>
          <w:bCs/>
        </w:rPr>
      </w:pPr>
    </w:p>
    <w:p w14:paraId="6CA49AC1" w14:textId="3D702E63" w:rsidR="00AB44CD" w:rsidRDefault="0072365A" w:rsidP="001D4BD6">
      <w:pPr>
        <w:rPr>
          <w:rFonts w:ascii="Courier New" w:hAnsi="Courier New" w:cs="Courier New"/>
          <w:b/>
          <w:bCs/>
        </w:rPr>
      </w:pPr>
      <w:r>
        <w:rPr>
          <w:rFonts w:ascii="Courier New" w:hAnsi="Courier New" w:cs="Courier New"/>
          <w:b/>
          <w:bCs/>
        </w:rPr>
        <w:tab/>
        <w:t xml:space="preserve">Section 4.  </w:t>
      </w:r>
      <w:r w:rsidRPr="00C22F65">
        <w:rPr>
          <w:rFonts w:ascii="Courier New" w:hAnsi="Courier New" w:cs="Courier New"/>
          <w:b/>
          <w:bCs/>
          <w:u w:val="single"/>
        </w:rPr>
        <w:t>“Owner”</w:t>
      </w:r>
      <w:r>
        <w:rPr>
          <w:rFonts w:ascii="Courier New" w:hAnsi="Courier New" w:cs="Courier New"/>
          <w:b/>
          <w:bCs/>
        </w:rPr>
        <w:t xml:space="preserve"> shall mean and refer to the record Owner, whether </w:t>
      </w:r>
      <w:proofErr w:type="gramStart"/>
      <w:r>
        <w:rPr>
          <w:rFonts w:ascii="Courier New" w:hAnsi="Courier New" w:cs="Courier New"/>
          <w:b/>
          <w:bCs/>
        </w:rPr>
        <w:t>one or more persons or entities,</w:t>
      </w:r>
      <w:proofErr w:type="gramEnd"/>
      <w:r>
        <w:rPr>
          <w:rFonts w:ascii="Courier New" w:hAnsi="Courier New" w:cs="Courier New"/>
          <w:b/>
          <w:bCs/>
        </w:rPr>
        <w:t xml:space="preserve"> of any lot or Residential Unit which is spart of the </w:t>
      </w:r>
      <w:proofErr w:type="gramStart"/>
      <w:r>
        <w:rPr>
          <w:rFonts w:ascii="Courier New" w:hAnsi="Courier New" w:cs="Courier New"/>
          <w:b/>
          <w:bCs/>
        </w:rPr>
        <w:t>Properties, but</w:t>
      </w:r>
      <w:proofErr w:type="gramEnd"/>
      <w:r>
        <w:rPr>
          <w:rFonts w:ascii="Courier New" w:hAnsi="Courier New" w:cs="Courier New"/>
          <w:b/>
          <w:bCs/>
        </w:rPr>
        <w:t xml:space="preserve"> excluding in all cases any party holding an interest merely as security for the performance of an obligation.</w:t>
      </w:r>
    </w:p>
    <w:p w14:paraId="733B2A9D" w14:textId="77777777" w:rsidR="0072365A" w:rsidRDefault="0072365A" w:rsidP="001D4BD6">
      <w:pPr>
        <w:rPr>
          <w:rFonts w:ascii="Courier New" w:hAnsi="Courier New" w:cs="Courier New"/>
          <w:b/>
          <w:bCs/>
        </w:rPr>
      </w:pPr>
    </w:p>
    <w:p w14:paraId="60B59CA9" w14:textId="2B9FDA8C" w:rsidR="0072365A" w:rsidRDefault="0072365A" w:rsidP="0072365A">
      <w:pPr>
        <w:ind w:firstLine="720"/>
        <w:rPr>
          <w:rFonts w:ascii="Courier New" w:hAnsi="Courier New" w:cs="Courier New"/>
          <w:b/>
          <w:bCs/>
        </w:rPr>
      </w:pPr>
      <w:r>
        <w:rPr>
          <w:rFonts w:ascii="Courier New" w:hAnsi="Courier New" w:cs="Courier New"/>
          <w:b/>
          <w:bCs/>
        </w:rPr>
        <w:t>Section 5.</w:t>
      </w:r>
      <w:r w:rsidRPr="0072365A">
        <w:rPr>
          <w:rFonts w:ascii="Courier New" w:hAnsi="Courier New" w:cs="Courier New"/>
          <w:b/>
          <w:bCs/>
        </w:rPr>
        <w:t xml:space="preserve"> </w:t>
      </w:r>
      <w:r w:rsidRPr="00C22F65">
        <w:rPr>
          <w:rFonts w:ascii="Courier New" w:hAnsi="Courier New" w:cs="Courier New"/>
          <w:b/>
          <w:bCs/>
          <w:u w:val="single"/>
        </w:rPr>
        <w:t>“Person”</w:t>
      </w:r>
      <w:r>
        <w:rPr>
          <w:rFonts w:ascii="Courier New" w:hAnsi="Courier New" w:cs="Courier New"/>
          <w:b/>
          <w:bCs/>
        </w:rPr>
        <w:t xml:space="preserve"> shall mean a natural person, a corporation, a partnership, trustee, limited liability company, limited liability partnership or other legal entity.</w:t>
      </w:r>
    </w:p>
    <w:p w14:paraId="3A7CBFCE" w14:textId="77777777" w:rsidR="0072365A" w:rsidRDefault="0072365A" w:rsidP="001D4BD6">
      <w:pPr>
        <w:rPr>
          <w:rFonts w:ascii="Courier New" w:hAnsi="Courier New" w:cs="Courier New"/>
          <w:b/>
          <w:bCs/>
        </w:rPr>
      </w:pPr>
    </w:p>
    <w:p w14:paraId="7C08BC21" w14:textId="121BB680" w:rsidR="0072365A" w:rsidRDefault="0072365A" w:rsidP="001D4BD6">
      <w:pPr>
        <w:rPr>
          <w:rFonts w:ascii="Courier New" w:hAnsi="Courier New" w:cs="Courier New"/>
          <w:b/>
          <w:bCs/>
        </w:rPr>
      </w:pPr>
      <w:r>
        <w:rPr>
          <w:rFonts w:ascii="Courier New" w:hAnsi="Courier New" w:cs="Courier New"/>
          <w:b/>
          <w:bCs/>
        </w:rPr>
        <w:tab/>
        <w:t xml:space="preserve">Section 6. </w:t>
      </w:r>
      <w:r w:rsidRPr="00C22F65">
        <w:rPr>
          <w:rFonts w:ascii="Courier New" w:hAnsi="Courier New" w:cs="Courier New"/>
          <w:b/>
          <w:bCs/>
          <w:u w:val="single"/>
        </w:rPr>
        <w:t>“Plat</w:t>
      </w:r>
      <w:r w:rsidRPr="00C22F65">
        <w:rPr>
          <w:rFonts w:ascii="Courier New" w:hAnsi="Courier New" w:cs="Courier New"/>
          <w:b/>
          <w:bCs/>
          <w:color w:val="EE0000"/>
          <w:u w:val="single"/>
        </w:rPr>
        <w:t>”</w:t>
      </w:r>
      <w:r>
        <w:rPr>
          <w:rFonts w:ascii="Courier New" w:hAnsi="Courier New" w:cs="Courier New"/>
          <w:b/>
          <w:bCs/>
        </w:rPr>
        <w:t xml:space="preserve"> shall mean the plat of Lots 1-62 prepared by Trico Engineering &amp; Surveying, Inc. for CENTEX REAL ESTATE CORPORATION, dated November 16, </w:t>
      </w:r>
      <w:proofErr w:type="gramStart"/>
      <w:r>
        <w:rPr>
          <w:rFonts w:ascii="Courier New" w:hAnsi="Courier New" w:cs="Courier New"/>
          <w:b/>
          <w:bCs/>
        </w:rPr>
        <w:t>1994</w:t>
      </w:r>
      <w:proofErr w:type="gramEnd"/>
      <w:r>
        <w:rPr>
          <w:rFonts w:ascii="Courier New" w:hAnsi="Courier New" w:cs="Courier New"/>
          <w:b/>
          <w:bCs/>
        </w:rPr>
        <w:t xml:space="preserve"> in slide 160, at page 1, Georgetown County records.</w:t>
      </w:r>
    </w:p>
    <w:p w14:paraId="2AE4ED9F" w14:textId="77777777" w:rsidR="0072365A" w:rsidRDefault="0072365A" w:rsidP="001D4BD6">
      <w:pPr>
        <w:rPr>
          <w:rFonts w:ascii="Courier New" w:hAnsi="Courier New" w:cs="Courier New"/>
          <w:b/>
          <w:bCs/>
        </w:rPr>
      </w:pPr>
    </w:p>
    <w:p w14:paraId="1940CB1D" w14:textId="7E8C5FD6" w:rsidR="00C22F65" w:rsidRDefault="0072365A">
      <w:pPr>
        <w:rPr>
          <w:rFonts w:ascii="Courier New" w:hAnsi="Courier New" w:cs="Courier New"/>
          <w:b/>
          <w:bCs/>
        </w:rPr>
      </w:pPr>
      <w:r>
        <w:rPr>
          <w:rFonts w:ascii="Courier New" w:hAnsi="Courier New" w:cs="Courier New"/>
          <w:b/>
          <w:bCs/>
        </w:rPr>
        <w:tab/>
        <w:t>Section 7.</w:t>
      </w:r>
      <w:r w:rsidR="00DC00AC">
        <w:rPr>
          <w:rFonts w:ascii="Courier New" w:hAnsi="Courier New" w:cs="Courier New"/>
          <w:b/>
          <w:bCs/>
        </w:rPr>
        <w:t xml:space="preserve"> </w:t>
      </w:r>
      <w:r w:rsidR="00DC00AC" w:rsidRPr="00C22F65">
        <w:rPr>
          <w:rFonts w:ascii="Courier New" w:hAnsi="Courier New" w:cs="Courier New"/>
          <w:b/>
          <w:bCs/>
          <w:u w:val="single"/>
        </w:rPr>
        <w:t>“Properties”</w:t>
      </w:r>
      <w:r w:rsidR="00DC00AC">
        <w:rPr>
          <w:rFonts w:ascii="Courier New" w:hAnsi="Courier New" w:cs="Courier New"/>
          <w:b/>
          <w:bCs/>
        </w:rPr>
        <w:t xml:space="preserve"> shall mean and refer to the real property described in Exhibit “A” attached hereto and shall further refer to such additional property as may hereafter</w:t>
      </w:r>
      <w:r w:rsidR="00C22F65">
        <w:rPr>
          <w:rFonts w:ascii="Courier New" w:hAnsi="Courier New" w:cs="Courier New"/>
          <w:b/>
          <w:bCs/>
        </w:rPr>
        <w:t xml:space="preserve"> be annexed by amendment to this Declaration.</w:t>
      </w:r>
      <w:r w:rsidR="00C22F65">
        <w:rPr>
          <w:rFonts w:ascii="Courier New" w:hAnsi="Courier New" w:cs="Courier New"/>
          <w:b/>
          <w:bCs/>
        </w:rPr>
        <w:br w:type="page"/>
      </w:r>
    </w:p>
    <w:p w14:paraId="3EBC2FB2" w14:textId="0C671130" w:rsidR="0072365A" w:rsidRDefault="00C22F65" w:rsidP="00C22F65">
      <w:pPr>
        <w:jc w:val="center"/>
        <w:rPr>
          <w:rFonts w:ascii="Courier New" w:hAnsi="Courier New" w:cs="Courier New"/>
          <w:b/>
          <w:bCs/>
        </w:rPr>
      </w:pPr>
      <w:r>
        <w:rPr>
          <w:rFonts w:ascii="Courier New" w:hAnsi="Courier New" w:cs="Courier New"/>
          <w:b/>
          <w:bCs/>
        </w:rPr>
        <w:lastRenderedPageBreak/>
        <w:t>Book 616, Page 195</w:t>
      </w:r>
    </w:p>
    <w:p w14:paraId="69592891" w14:textId="77777777" w:rsidR="00C22F65" w:rsidRDefault="00C22F65" w:rsidP="001D4BD6">
      <w:pPr>
        <w:rPr>
          <w:rFonts w:ascii="Courier New" w:hAnsi="Courier New" w:cs="Courier New"/>
          <w:b/>
          <w:bCs/>
        </w:rPr>
      </w:pPr>
    </w:p>
    <w:p w14:paraId="7AA6A052" w14:textId="62B1AD9C" w:rsidR="00C22F65" w:rsidRDefault="00C22F65" w:rsidP="001D4BD6">
      <w:pPr>
        <w:rPr>
          <w:rFonts w:ascii="Courier New" w:hAnsi="Courier New" w:cs="Courier New"/>
          <w:b/>
          <w:bCs/>
        </w:rPr>
      </w:pPr>
      <w:r>
        <w:rPr>
          <w:rFonts w:ascii="Courier New" w:hAnsi="Courier New" w:cs="Courier New"/>
          <w:b/>
          <w:bCs/>
        </w:rPr>
        <w:tab/>
        <w:t xml:space="preserve">Section 8. </w:t>
      </w:r>
      <w:r w:rsidRPr="00C22F65">
        <w:rPr>
          <w:rFonts w:ascii="Courier New" w:hAnsi="Courier New" w:cs="Courier New"/>
          <w:b/>
          <w:bCs/>
          <w:u w:val="single"/>
        </w:rPr>
        <w:t>“Member”</w:t>
      </w:r>
      <w:r>
        <w:rPr>
          <w:rFonts w:ascii="Courier New" w:hAnsi="Courier New" w:cs="Courier New"/>
          <w:b/>
          <w:bCs/>
        </w:rPr>
        <w:t xml:space="preserve"> shall mean and refer to every person who is a member of the Association.</w:t>
      </w:r>
    </w:p>
    <w:p w14:paraId="19BCC51D" w14:textId="77777777" w:rsidR="00C22F65" w:rsidRDefault="00C22F65" w:rsidP="001D4BD6">
      <w:pPr>
        <w:rPr>
          <w:rFonts w:ascii="Courier New" w:hAnsi="Courier New" w:cs="Courier New"/>
          <w:b/>
          <w:bCs/>
        </w:rPr>
      </w:pPr>
    </w:p>
    <w:p w14:paraId="04BFB880" w14:textId="62F937F7" w:rsidR="00C22F65" w:rsidRDefault="00C22F65" w:rsidP="00C22F65">
      <w:pPr>
        <w:spacing w:after="0"/>
        <w:jc w:val="center"/>
        <w:rPr>
          <w:rFonts w:ascii="Courier New" w:hAnsi="Courier New" w:cs="Courier New"/>
          <w:b/>
          <w:bCs/>
        </w:rPr>
      </w:pPr>
      <w:r>
        <w:rPr>
          <w:rFonts w:ascii="Courier New" w:hAnsi="Courier New" w:cs="Courier New"/>
          <w:b/>
          <w:bCs/>
        </w:rPr>
        <w:t>ARTICLE II</w:t>
      </w:r>
    </w:p>
    <w:p w14:paraId="20D37983" w14:textId="77777777" w:rsidR="00C22F65" w:rsidRDefault="00C22F65" w:rsidP="001D4BD6">
      <w:pPr>
        <w:rPr>
          <w:rFonts w:ascii="Courier New" w:hAnsi="Courier New" w:cs="Courier New"/>
          <w:b/>
          <w:bCs/>
        </w:rPr>
      </w:pPr>
    </w:p>
    <w:p w14:paraId="73D3316B" w14:textId="392F6FF7" w:rsidR="00C22F65" w:rsidRPr="00C22F65" w:rsidRDefault="00C22F65" w:rsidP="00C22F65">
      <w:pPr>
        <w:jc w:val="center"/>
        <w:rPr>
          <w:rFonts w:ascii="Courier New" w:hAnsi="Courier New" w:cs="Courier New"/>
          <w:b/>
          <w:bCs/>
          <w:u w:val="single"/>
        </w:rPr>
      </w:pPr>
      <w:r w:rsidRPr="00C22F65">
        <w:rPr>
          <w:rFonts w:ascii="Courier New" w:hAnsi="Courier New" w:cs="Courier New"/>
          <w:b/>
          <w:bCs/>
          <w:u w:val="single"/>
        </w:rPr>
        <w:t>Property Rights</w:t>
      </w:r>
    </w:p>
    <w:p w14:paraId="1DE9121A" w14:textId="77777777" w:rsidR="00C22F65" w:rsidRDefault="00C22F65" w:rsidP="00AA3213">
      <w:pPr>
        <w:spacing w:after="0"/>
        <w:rPr>
          <w:rFonts w:ascii="Courier New" w:hAnsi="Courier New" w:cs="Courier New"/>
          <w:b/>
          <w:bCs/>
        </w:rPr>
      </w:pPr>
    </w:p>
    <w:p w14:paraId="6782D631" w14:textId="04282B53" w:rsidR="00C22F65" w:rsidRDefault="00C22F65" w:rsidP="001D4BD6">
      <w:pPr>
        <w:rPr>
          <w:rFonts w:ascii="Courier New" w:hAnsi="Courier New" w:cs="Courier New"/>
          <w:b/>
          <w:bCs/>
        </w:rPr>
      </w:pPr>
      <w:r>
        <w:rPr>
          <w:rFonts w:ascii="Courier New" w:hAnsi="Courier New" w:cs="Courier New"/>
          <w:b/>
          <w:bCs/>
        </w:rPr>
        <w:tab/>
        <w:t xml:space="preserve">Section 1.  </w:t>
      </w:r>
      <w:r w:rsidR="00AA3213">
        <w:rPr>
          <w:rFonts w:ascii="Courier New" w:hAnsi="Courier New" w:cs="Courier New"/>
          <w:b/>
          <w:bCs/>
        </w:rPr>
        <w:t xml:space="preserve">Owner’s Easements of Enjoyment.  Every Owner shall have the right and easement of enjoyment in and to the Common Area, </w:t>
      </w:r>
      <w:r w:rsidR="007E3A69">
        <w:rPr>
          <w:rFonts w:ascii="Courier New" w:hAnsi="Courier New" w:cs="Courier New"/>
          <w:b/>
          <w:bCs/>
        </w:rPr>
        <w:t>which</w:t>
      </w:r>
      <w:r w:rsidR="00AA3213">
        <w:rPr>
          <w:rFonts w:ascii="Courier New" w:hAnsi="Courier New" w:cs="Courier New"/>
          <w:b/>
          <w:bCs/>
        </w:rPr>
        <w:t xml:space="preserve"> shall be appurtenant to and pass with the title to every Lot, subject to the following provisions:</w:t>
      </w:r>
    </w:p>
    <w:p w14:paraId="67502FE8" w14:textId="77777777" w:rsidR="007E3A69" w:rsidRDefault="007E3A69" w:rsidP="001D4BD6">
      <w:pPr>
        <w:rPr>
          <w:rFonts w:ascii="Courier New" w:hAnsi="Courier New" w:cs="Courier New"/>
          <w:b/>
          <w:bCs/>
        </w:rPr>
      </w:pPr>
    </w:p>
    <w:p w14:paraId="70D568C6" w14:textId="06867799" w:rsidR="007E3A69" w:rsidRDefault="007E3A69" w:rsidP="007E3A69">
      <w:pPr>
        <w:pStyle w:val="ListParagraph"/>
        <w:numPr>
          <w:ilvl w:val="0"/>
          <w:numId w:val="2"/>
        </w:numPr>
        <w:rPr>
          <w:rFonts w:ascii="Courier New" w:hAnsi="Courier New" w:cs="Courier New"/>
          <w:b/>
          <w:bCs/>
        </w:rPr>
      </w:pPr>
      <w:r>
        <w:rPr>
          <w:rFonts w:ascii="Courier New" w:hAnsi="Courier New" w:cs="Courier New"/>
          <w:b/>
          <w:bCs/>
        </w:rPr>
        <w:t xml:space="preserve">The right of the Association to formulate and publish, enforce rules and regulations regarding the use of the Common Area and to charge reasonable admission and other fees for the use of recreational </w:t>
      </w:r>
      <w:proofErr w:type="gramStart"/>
      <w:r>
        <w:rPr>
          <w:rFonts w:ascii="Courier New" w:hAnsi="Courier New" w:cs="Courier New"/>
          <w:b/>
          <w:bCs/>
        </w:rPr>
        <w:t>areas;</w:t>
      </w:r>
      <w:proofErr w:type="gramEnd"/>
    </w:p>
    <w:p w14:paraId="11A160F7" w14:textId="77777777" w:rsidR="007E3A69" w:rsidRDefault="007E3A69" w:rsidP="007E3A69">
      <w:pPr>
        <w:pStyle w:val="ListParagraph"/>
        <w:ind w:left="1440"/>
        <w:rPr>
          <w:rFonts w:ascii="Courier New" w:hAnsi="Courier New" w:cs="Courier New"/>
          <w:b/>
          <w:bCs/>
        </w:rPr>
      </w:pPr>
    </w:p>
    <w:p w14:paraId="712C67E9" w14:textId="42BCA456" w:rsidR="007E3A69" w:rsidRDefault="00A674D5" w:rsidP="007E3A69">
      <w:pPr>
        <w:pStyle w:val="ListParagraph"/>
        <w:numPr>
          <w:ilvl w:val="0"/>
          <w:numId w:val="2"/>
        </w:numPr>
        <w:rPr>
          <w:rFonts w:ascii="Courier New" w:hAnsi="Courier New" w:cs="Courier New"/>
          <w:b/>
          <w:bCs/>
        </w:rPr>
      </w:pPr>
      <w:r>
        <w:rPr>
          <w:rFonts w:ascii="Courier New" w:hAnsi="Courier New" w:cs="Courier New"/>
          <w:b/>
          <w:bCs/>
        </w:rPr>
        <w:t>The right of the Association</w:t>
      </w:r>
      <w:r w:rsidR="0097575A">
        <w:rPr>
          <w:rFonts w:ascii="Courier New" w:hAnsi="Courier New" w:cs="Courier New"/>
          <w:b/>
          <w:bCs/>
        </w:rPr>
        <w:t xml:space="preserve"> to suspend the voting rights and the right to the use of the recreational facilities by an Own</w:t>
      </w:r>
      <w:r w:rsidR="00505CCA">
        <w:rPr>
          <w:rFonts w:ascii="Courier New" w:hAnsi="Courier New" w:cs="Courier New"/>
          <w:b/>
          <w:bCs/>
        </w:rPr>
        <w:t>e</w:t>
      </w:r>
      <w:r w:rsidR="0097575A">
        <w:rPr>
          <w:rFonts w:ascii="Courier New" w:hAnsi="Courier New" w:cs="Courier New"/>
          <w:b/>
          <w:bCs/>
        </w:rPr>
        <w:t>r for any period during which any assessment against his/her lot remains unpaid; and for a period not to exceed sixty days</w:t>
      </w:r>
      <w:r w:rsidR="00980FB1">
        <w:rPr>
          <w:rFonts w:ascii="Courier New" w:hAnsi="Courier New" w:cs="Courier New"/>
          <w:b/>
          <w:bCs/>
        </w:rPr>
        <w:t xml:space="preserve"> (60) days, for any infraction of its published rules and regulations; and</w:t>
      </w:r>
    </w:p>
    <w:p w14:paraId="47AF932D" w14:textId="77777777" w:rsidR="00980FB1" w:rsidRPr="00980FB1" w:rsidRDefault="00980FB1" w:rsidP="00980FB1">
      <w:pPr>
        <w:pStyle w:val="ListParagraph"/>
        <w:rPr>
          <w:rFonts w:ascii="Courier New" w:hAnsi="Courier New" w:cs="Courier New"/>
          <w:b/>
          <w:bCs/>
        </w:rPr>
      </w:pPr>
    </w:p>
    <w:p w14:paraId="2F2F612C" w14:textId="3B55CBF0" w:rsidR="00980FB1" w:rsidRDefault="00980FB1" w:rsidP="007E3A69">
      <w:pPr>
        <w:pStyle w:val="ListParagraph"/>
        <w:numPr>
          <w:ilvl w:val="0"/>
          <w:numId w:val="2"/>
        </w:numPr>
        <w:rPr>
          <w:rFonts w:ascii="Courier New" w:hAnsi="Courier New" w:cs="Courier New"/>
          <w:b/>
          <w:bCs/>
        </w:rPr>
      </w:pPr>
      <w:r>
        <w:rPr>
          <w:rFonts w:ascii="Courier New" w:hAnsi="Courier New" w:cs="Courier New"/>
          <w:b/>
          <w:bCs/>
        </w:rPr>
        <w:t xml:space="preserve">The right of the Association </w:t>
      </w:r>
      <w:proofErr w:type="gramStart"/>
      <w:r>
        <w:rPr>
          <w:rFonts w:ascii="Courier New" w:hAnsi="Courier New" w:cs="Courier New"/>
          <w:b/>
          <w:bCs/>
        </w:rPr>
        <w:t>to</w:t>
      </w:r>
      <w:proofErr w:type="gramEnd"/>
      <w:r>
        <w:rPr>
          <w:rFonts w:ascii="Courier New" w:hAnsi="Courier New" w:cs="Courier New"/>
          <w:b/>
          <w:bCs/>
        </w:rPr>
        <w:t xml:space="preserve"> dedicate or transfer all or part of the Common Area to any public agency, authority or utility</w:t>
      </w:r>
      <w:r w:rsidR="00505CCA">
        <w:rPr>
          <w:rFonts w:ascii="Courier New" w:hAnsi="Courier New" w:cs="Courier New"/>
          <w:b/>
          <w:bCs/>
        </w:rPr>
        <w:t xml:space="preserve"> for such purposes and subject to such conditions as may be agreed to by the Members.</w:t>
      </w:r>
    </w:p>
    <w:p w14:paraId="6C53F4E7" w14:textId="77777777" w:rsidR="00505CCA" w:rsidRPr="00505CCA" w:rsidRDefault="00505CCA" w:rsidP="00505CCA">
      <w:pPr>
        <w:pStyle w:val="ListParagraph"/>
        <w:rPr>
          <w:rFonts w:ascii="Courier New" w:hAnsi="Courier New" w:cs="Courier New"/>
          <w:b/>
          <w:bCs/>
        </w:rPr>
      </w:pPr>
    </w:p>
    <w:p w14:paraId="1E52DF79" w14:textId="7AC642C0" w:rsidR="00505CCA" w:rsidRPr="00505CCA" w:rsidRDefault="00505CCA" w:rsidP="00505CCA">
      <w:pPr>
        <w:ind w:left="720"/>
        <w:rPr>
          <w:rFonts w:ascii="Courier New" w:hAnsi="Courier New" w:cs="Courier New"/>
          <w:b/>
          <w:bCs/>
        </w:rPr>
      </w:pPr>
      <w:r>
        <w:rPr>
          <w:rFonts w:ascii="Courier New" w:hAnsi="Courier New" w:cs="Courier New"/>
          <w:b/>
          <w:bCs/>
        </w:rPr>
        <w:t xml:space="preserve">Section 2.  Title </w:t>
      </w:r>
      <w:proofErr w:type="gramStart"/>
      <w:r>
        <w:rPr>
          <w:rFonts w:ascii="Courier New" w:hAnsi="Courier New" w:cs="Courier New"/>
          <w:b/>
          <w:bCs/>
        </w:rPr>
        <w:t>to</w:t>
      </w:r>
      <w:proofErr w:type="gramEnd"/>
      <w:r>
        <w:rPr>
          <w:rFonts w:ascii="Courier New" w:hAnsi="Courier New" w:cs="Courier New"/>
          <w:b/>
          <w:bCs/>
        </w:rPr>
        <w:t xml:space="preserve"> Common Area.  The Declarant hereby covenants for itself, its successors and assigns, that it will convey fee simple title</w:t>
      </w:r>
      <w:r w:rsidR="00E23E4A">
        <w:rPr>
          <w:rFonts w:ascii="Courier New" w:hAnsi="Courier New" w:cs="Courier New"/>
          <w:b/>
          <w:bCs/>
        </w:rPr>
        <w:t xml:space="preserve"> to the Common Area to the</w:t>
      </w:r>
      <w:r w:rsidR="00A65FF8">
        <w:rPr>
          <w:rFonts w:ascii="Courier New" w:hAnsi="Courier New" w:cs="Courier New"/>
          <w:b/>
          <w:bCs/>
        </w:rPr>
        <w:t xml:space="preserve"> </w:t>
      </w:r>
      <w:r w:rsidR="00E23E4A">
        <w:rPr>
          <w:rFonts w:ascii="Courier New" w:hAnsi="Courier New" w:cs="Courier New"/>
          <w:b/>
          <w:bCs/>
        </w:rPr>
        <w:t xml:space="preserve">Association, free and clear of all </w:t>
      </w:r>
      <w:proofErr w:type="gramStart"/>
      <w:r w:rsidR="00E23E4A">
        <w:rPr>
          <w:rFonts w:ascii="Courier New" w:hAnsi="Courier New" w:cs="Courier New"/>
          <w:b/>
          <w:bCs/>
        </w:rPr>
        <w:t>liens</w:t>
      </w:r>
      <w:proofErr w:type="gramEnd"/>
      <w:r w:rsidR="00E23E4A">
        <w:rPr>
          <w:rFonts w:ascii="Courier New" w:hAnsi="Courier New" w:cs="Courier New"/>
          <w:b/>
          <w:bCs/>
        </w:rPr>
        <w:t xml:space="preserve"> and encumbrances, within two (2) years</w:t>
      </w:r>
      <w:r w:rsidR="00513B25">
        <w:rPr>
          <w:rFonts w:ascii="Courier New" w:hAnsi="Courier New" w:cs="Courier New"/>
          <w:b/>
          <w:bCs/>
        </w:rPr>
        <w:t xml:space="preserve"> after the Declarant has completed improvements thereon, if such </w:t>
      </w:r>
      <w:proofErr w:type="gramStart"/>
      <w:r w:rsidR="00513B25">
        <w:rPr>
          <w:rFonts w:ascii="Courier New" w:hAnsi="Courier New" w:cs="Courier New"/>
          <w:b/>
          <w:bCs/>
        </w:rPr>
        <w:t>be</w:t>
      </w:r>
      <w:proofErr w:type="gramEnd"/>
      <w:r w:rsidR="00513B25">
        <w:rPr>
          <w:rFonts w:ascii="Courier New" w:hAnsi="Courier New" w:cs="Courier New"/>
          <w:b/>
          <w:bCs/>
        </w:rPr>
        <w:t xml:space="preserve"> required.  Upon such conveyance</w:t>
      </w:r>
      <w:r w:rsidR="00A65FF8">
        <w:rPr>
          <w:rFonts w:ascii="Courier New" w:hAnsi="Courier New" w:cs="Courier New"/>
          <w:b/>
          <w:bCs/>
        </w:rPr>
        <w:t>, the Association sha</w:t>
      </w:r>
      <w:r w:rsidR="00C54D84">
        <w:rPr>
          <w:rFonts w:ascii="Courier New" w:hAnsi="Courier New" w:cs="Courier New"/>
          <w:b/>
          <w:bCs/>
        </w:rPr>
        <w:t>ll become immediately responsible for all maintenance, operation and</w:t>
      </w:r>
    </w:p>
    <w:p w14:paraId="70973E56" w14:textId="77777777" w:rsidR="00A674D5" w:rsidRPr="00A674D5" w:rsidRDefault="00A674D5" w:rsidP="00A674D5">
      <w:pPr>
        <w:pStyle w:val="ListParagraph"/>
        <w:rPr>
          <w:rFonts w:ascii="Courier New" w:hAnsi="Courier New" w:cs="Courier New"/>
          <w:b/>
          <w:bCs/>
        </w:rPr>
      </w:pPr>
    </w:p>
    <w:p w14:paraId="0D0E170E" w14:textId="03E8F43A" w:rsidR="00A674D5" w:rsidRDefault="002E58E7" w:rsidP="006D6BDC">
      <w:pPr>
        <w:jc w:val="center"/>
        <w:rPr>
          <w:rFonts w:ascii="Courier New" w:hAnsi="Courier New" w:cs="Courier New"/>
          <w:b/>
          <w:bCs/>
        </w:rPr>
      </w:pPr>
      <w:r>
        <w:rPr>
          <w:rFonts w:ascii="Courier New" w:hAnsi="Courier New" w:cs="Courier New"/>
          <w:b/>
          <w:bCs/>
        </w:rPr>
        <w:lastRenderedPageBreak/>
        <w:t>BOOK 616, PAGE 196</w:t>
      </w:r>
    </w:p>
    <w:p w14:paraId="54C5242B" w14:textId="77777777" w:rsidR="006D6BDC" w:rsidRDefault="006D6BDC" w:rsidP="006D6BDC">
      <w:pPr>
        <w:spacing w:after="0"/>
        <w:jc w:val="center"/>
        <w:rPr>
          <w:rFonts w:ascii="Courier New" w:hAnsi="Courier New" w:cs="Courier New"/>
          <w:b/>
          <w:bCs/>
        </w:rPr>
      </w:pPr>
    </w:p>
    <w:p w14:paraId="7A0EDACA" w14:textId="77777777" w:rsidR="00DC7023" w:rsidRDefault="002E58E7" w:rsidP="00A674D5">
      <w:pPr>
        <w:rPr>
          <w:rFonts w:ascii="Courier New" w:hAnsi="Courier New" w:cs="Courier New"/>
          <w:b/>
          <w:bCs/>
        </w:rPr>
      </w:pPr>
      <w:r>
        <w:rPr>
          <w:rFonts w:ascii="Courier New" w:hAnsi="Courier New" w:cs="Courier New"/>
          <w:b/>
          <w:bCs/>
        </w:rPr>
        <w:t>Additional improvements. It is the purpose of this provision to provi</w:t>
      </w:r>
      <w:r w:rsidR="006D6BDC">
        <w:rPr>
          <w:rFonts w:ascii="Courier New" w:hAnsi="Courier New" w:cs="Courier New"/>
          <w:b/>
          <w:bCs/>
        </w:rPr>
        <w:t>de that the Association shall be responsible for all maintenance of Common Properties</w:t>
      </w:r>
      <w:r w:rsidR="00263A94">
        <w:rPr>
          <w:rFonts w:ascii="Courier New" w:hAnsi="Courier New" w:cs="Courier New"/>
          <w:b/>
          <w:bCs/>
        </w:rPr>
        <w:t xml:space="preserve"> upon </w:t>
      </w:r>
      <w:r w:rsidR="00FF66A9">
        <w:rPr>
          <w:rFonts w:ascii="Courier New" w:hAnsi="Courier New" w:cs="Courier New"/>
          <w:b/>
          <w:bCs/>
        </w:rPr>
        <w:t>which all improvements required to be made by the Declarant have been completed</w:t>
      </w:r>
      <w:r w:rsidR="004D2826">
        <w:rPr>
          <w:rFonts w:ascii="Courier New" w:hAnsi="Courier New" w:cs="Courier New"/>
          <w:b/>
          <w:bCs/>
        </w:rPr>
        <w:t>,</w:t>
      </w:r>
      <w:r w:rsidR="00DE5754">
        <w:rPr>
          <w:rFonts w:ascii="Courier New" w:hAnsi="Courier New" w:cs="Courier New"/>
          <w:b/>
          <w:bCs/>
        </w:rPr>
        <w:t xml:space="preserve"> notwithstanding the fact that the Declarant is not obligated to convey such properties</w:t>
      </w:r>
      <w:r w:rsidR="007C3DE8">
        <w:rPr>
          <w:rFonts w:ascii="Courier New" w:hAnsi="Courier New" w:cs="Courier New"/>
          <w:b/>
          <w:bCs/>
        </w:rPr>
        <w:t xml:space="preserve"> to the Association until two (2) years after </w:t>
      </w:r>
      <w:r w:rsidR="00C27C68">
        <w:rPr>
          <w:rFonts w:ascii="Courier New" w:hAnsi="Courier New" w:cs="Courier New"/>
          <w:b/>
          <w:bCs/>
        </w:rPr>
        <w:t>such have been</w:t>
      </w:r>
      <w:r w:rsidR="00DC7023">
        <w:rPr>
          <w:rFonts w:ascii="Courier New" w:hAnsi="Courier New" w:cs="Courier New"/>
          <w:b/>
          <w:bCs/>
        </w:rPr>
        <w:t xml:space="preserve"> </w:t>
      </w:r>
      <w:r w:rsidR="007C3DE8">
        <w:rPr>
          <w:rFonts w:ascii="Courier New" w:hAnsi="Courier New" w:cs="Courier New"/>
          <w:b/>
          <w:bCs/>
        </w:rPr>
        <w:t>completed</w:t>
      </w:r>
      <w:r w:rsidR="00DC7023">
        <w:rPr>
          <w:rFonts w:ascii="Courier New" w:hAnsi="Courier New" w:cs="Courier New"/>
          <w:b/>
          <w:bCs/>
        </w:rPr>
        <w:t xml:space="preserve"> thereon.</w:t>
      </w:r>
    </w:p>
    <w:p w14:paraId="572D98D4" w14:textId="77777777" w:rsidR="00DC7023" w:rsidRDefault="00DC7023" w:rsidP="00A674D5">
      <w:pPr>
        <w:rPr>
          <w:rFonts w:ascii="Courier New" w:hAnsi="Courier New" w:cs="Courier New"/>
          <w:b/>
          <w:bCs/>
        </w:rPr>
      </w:pPr>
    </w:p>
    <w:p w14:paraId="028B0743" w14:textId="4D34692E" w:rsidR="00FF4892" w:rsidRDefault="00DC7023" w:rsidP="00DC7023">
      <w:pPr>
        <w:ind w:firstLine="720"/>
        <w:rPr>
          <w:rFonts w:ascii="Courier New" w:hAnsi="Courier New" w:cs="Courier New"/>
          <w:b/>
          <w:bCs/>
        </w:rPr>
      </w:pPr>
      <w:r>
        <w:rPr>
          <w:rFonts w:ascii="Courier New" w:hAnsi="Courier New" w:cs="Courier New"/>
          <w:b/>
          <w:bCs/>
        </w:rPr>
        <w:t>Natural areas, trails, roads, etc., shall be conveyed in large or small parcels from time to time after the Declarant</w:t>
      </w:r>
      <w:r w:rsidR="00610B85">
        <w:rPr>
          <w:rFonts w:ascii="Courier New" w:hAnsi="Courier New" w:cs="Courier New"/>
          <w:b/>
          <w:bCs/>
        </w:rPr>
        <w:t xml:space="preserve"> has </w:t>
      </w:r>
      <w:r w:rsidR="00FF4892">
        <w:rPr>
          <w:rFonts w:ascii="Courier New" w:hAnsi="Courier New" w:cs="Courier New"/>
          <w:b/>
          <w:bCs/>
        </w:rPr>
        <w:t>completed the</w:t>
      </w:r>
      <w:r w:rsidR="007C3DE8">
        <w:rPr>
          <w:rFonts w:ascii="Courier New" w:hAnsi="Courier New" w:cs="Courier New"/>
          <w:b/>
          <w:bCs/>
        </w:rPr>
        <w:t xml:space="preserve"> surveying and </w:t>
      </w:r>
      <w:proofErr w:type="gramStart"/>
      <w:r w:rsidR="007C3DE8">
        <w:rPr>
          <w:rFonts w:ascii="Courier New" w:hAnsi="Courier New" w:cs="Courier New"/>
          <w:b/>
          <w:bCs/>
        </w:rPr>
        <w:t>platting</w:t>
      </w:r>
      <w:proofErr w:type="gramEnd"/>
      <w:r w:rsidR="007C3DE8">
        <w:rPr>
          <w:rFonts w:ascii="Courier New" w:hAnsi="Courier New" w:cs="Courier New"/>
          <w:b/>
          <w:bCs/>
        </w:rPr>
        <w:t xml:space="preserve"> of the </w:t>
      </w:r>
      <w:r w:rsidR="00F94224">
        <w:rPr>
          <w:rFonts w:ascii="Courier New" w:hAnsi="Courier New" w:cs="Courier New"/>
          <w:b/>
          <w:bCs/>
        </w:rPr>
        <w:t xml:space="preserve">subdivision. </w:t>
      </w:r>
    </w:p>
    <w:p w14:paraId="305A19E2" w14:textId="77777777" w:rsidR="00FF4892" w:rsidRDefault="00FF4892" w:rsidP="00DC7023">
      <w:pPr>
        <w:ind w:firstLine="720"/>
        <w:rPr>
          <w:rFonts w:ascii="Courier New" w:hAnsi="Courier New" w:cs="Courier New"/>
          <w:b/>
          <w:bCs/>
        </w:rPr>
      </w:pPr>
    </w:p>
    <w:p w14:paraId="7372B10A" w14:textId="77777777" w:rsidR="00FF4892" w:rsidRDefault="00FF4892" w:rsidP="00FF4892">
      <w:pPr>
        <w:ind w:firstLine="720"/>
        <w:jc w:val="center"/>
        <w:rPr>
          <w:rFonts w:ascii="Courier New" w:hAnsi="Courier New" w:cs="Courier New"/>
          <w:b/>
          <w:bCs/>
        </w:rPr>
      </w:pPr>
      <w:r>
        <w:rPr>
          <w:rFonts w:ascii="Courier New" w:hAnsi="Courier New" w:cs="Courier New"/>
          <w:b/>
          <w:bCs/>
        </w:rPr>
        <w:t>Article III</w:t>
      </w:r>
    </w:p>
    <w:p w14:paraId="4E224E54" w14:textId="5CE5B196" w:rsidR="00FF4892" w:rsidRPr="00FF4892" w:rsidRDefault="00FF4892" w:rsidP="00FF4892">
      <w:pPr>
        <w:ind w:firstLine="720"/>
        <w:jc w:val="center"/>
        <w:rPr>
          <w:rFonts w:ascii="Courier New" w:hAnsi="Courier New" w:cs="Courier New"/>
          <w:b/>
          <w:bCs/>
          <w:u w:val="single"/>
        </w:rPr>
      </w:pPr>
      <w:r w:rsidRPr="00FF4892">
        <w:rPr>
          <w:rFonts w:ascii="Courier New" w:hAnsi="Courier New" w:cs="Courier New"/>
          <w:b/>
          <w:bCs/>
          <w:u w:val="single"/>
        </w:rPr>
        <w:t>Membership and Voting Rights</w:t>
      </w:r>
    </w:p>
    <w:p w14:paraId="181027A6" w14:textId="77777777" w:rsidR="00FF4892" w:rsidRDefault="00FF4892" w:rsidP="00FF4892">
      <w:pPr>
        <w:spacing w:after="0"/>
        <w:ind w:firstLine="720"/>
        <w:rPr>
          <w:rFonts w:ascii="Courier New" w:hAnsi="Courier New" w:cs="Courier New"/>
          <w:b/>
          <w:bCs/>
        </w:rPr>
      </w:pPr>
    </w:p>
    <w:p w14:paraId="27F21492" w14:textId="71A59B26" w:rsidR="00B07B23" w:rsidRDefault="00FF4892" w:rsidP="00DC7023">
      <w:pPr>
        <w:ind w:firstLine="720"/>
        <w:rPr>
          <w:rFonts w:ascii="Courier New" w:hAnsi="Courier New" w:cs="Courier New"/>
          <w:b/>
          <w:bCs/>
        </w:rPr>
      </w:pPr>
      <w:r>
        <w:rPr>
          <w:rFonts w:ascii="Courier New" w:hAnsi="Courier New" w:cs="Courier New"/>
          <w:b/>
          <w:bCs/>
        </w:rPr>
        <w:t xml:space="preserve">Section 1.  </w:t>
      </w:r>
      <w:r w:rsidRPr="00FF4892">
        <w:rPr>
          <w:rFonts w:ascii="Courier New" w:hAnsi="Courier New" w:cs="Courier New"/>
          <w:b/>
          <w:bCs/>
          <w:u w:val="single"/>
        </w:rPr>
        <w:t>Membership</w:t>
      </w:r>
      <w:r>
        <w:rPr>
          <w:rFonts w:ascii="Courier New" w:hAnsi="Courier New" w:cs="Courier New"/>
          <w:b/>
          <w:bCs/>
        </w:rPr>
        <w:t xml:space="preserve">.  </w:t>
      </w:r>
      <w:r w:rsidR="00714299">
        <w:rPr>
          <w:rFonts w:ascii="Courier New" w:hAnsi="Courier New" w:cs="Courier New"/>
          <w:b/>
          <w:bCs/>
        </w:rPr>
        <w:t xml:space="preserve">Every Owner of a </w:t>
      </w:r>
      <w:r w:rsidR="007D197A">
        <w:rPr>
          <w:rFonts w:ascii="Courier New" w:hAnsi="Courier New" w:cs="Courier New"/>
          <w:b/>
          <w:bCs/>
        </w:rPr>
        <w:t>L</w:t>
      </w:r>
      <w:r w:rsidR="00714299">
        <w:rPr>
          <w:rFonts w:ascii="Courier New" w:hAnsi="Courier New" w:cs="Courier New"/>
          <w:b/>
          <w:bCs/>
        </w:rPr>
        <w:t>ot which is sub</w:t>
      </w:r>
      <w:r w:rsidR="00B07B23">
        <w:rPr>
          <w:rFonts w:ascii="Courier New" w:hAnsi="Courier New" w:cs="Courier New"/>
          <w:b/>
          <w:bCs/>
        </w:rPr>
        <w:t xml:space="preserve">ject to assessment shall be a member of the Association.  Membership shall be </w:t>
      </w:r>
      <w:proofErr w:type="gramStart"/>
      <w:r w:rsidR="00B07B23">
        <w:rPr>
          <w:rFonts w:ascii="Courier New" w:hAnsi="Courier New" w:cs="Courier New"/>
          <w:b/>
          <w:bCs/>
        </w:rPr>
        <w:t>appurtenant</w:t>
      </w:r>
      <w:proofErr w:type="gramEnd"/>
      <w:r w:rsidR="00B07B23">
        <w:rPr>
          <w:rFonts w:ascii="Courier New" w:hAnsi="Courier New" w:cs="Courier New"/>
          <w:b/>
          <w:bCs/>
        </w:rPr>
        <w:t xml:space="preserve"> and may not be separated from ownership of any lot which is subject to assessment.  </w:t>
      </w:r>
    </w:p>
    <w:p w14:paraId="5AB3BBBB" w14:textId="77777777" w:rsidR="00A3274B" w:rsidRDefault="00A3274B" w:rsidP="00131972">
      <w:pPr>
        <w:spacing w:after="0"/>
        <w:ind w:firstLine="720"/>
        <w:rPr>
          <w:rFonts w:ascii="Courier New" w:hAnsi="Courier New" w:cs="Courier New"/>
          <w:b/>
          <w:bCs/>
        </w:rPr>
      </w:pPr>
    </w:p>
    <w:p w14:paraId="3E21A66F" w14:textId="19115BC4" w:rsidR="002E58E7" w:rsidRDefault="0080326F" w:rsidP="00DC7023">
      <w:pPr>
        <w:ind w:firstLine="720"/>
        <w:rPr>
          <w:rFonts w:ascii="Courier New" w:hAnsi="Courier New" w:cs="Courier New"/>
          <w:b/>
          <w:bCs/>
        </w:rPr>
      </w:pPr>
      <w:r>
        <w:rPr>
          <w:rFonts w:ascii="Courier New" w:hAnsi="Courier New" w:cs="Courier New"/>
          <w:b/>
          <w:bCs/>
        </w:rPr>
        <w:t xml:space="preserve">Section 2.  </w:t>
      </w:r>
      <w:r w:rsidRPr="007560E6">
        <w:rPr>
          <w:rFonts w:ascii="Courier New" w:hAnsi="Courier New" w:cs="Courier New"/>
          <w:b/>
          <w:bCs/>
          <w:color w:val="EE0000"/>
          <w:u w:val="single"/>
        </w:rPr>
        <w:t>Voting Rights</w:t>
      </w:r>
      <w:r>
        <w:rPr>
          <w:rFonts w:ascii="Courier New" w:hAnsi="Courier New" w:cs="Courier New"/>
          <w:b/>
          <w:bCs/>
        </w:rPr>
        <w:t>.  The Association shall have two (2) classes of voting membership</w:t>
      </w:r>
      <w:r w:rsidR="007560E6">
        <w:rPr>
          <w:rFonts w:ascii="Courier New" w:hAnsi="Courier New" w:cs="Courier New"/>
          <w:b/>
          <w:bCs/>
        </w:rPr>
        <w:t>:</w:t>
      </w:r>
      <w:r w:rsidR="00F94224">
        <w:rPr>
          <w:rFonts w:ascii="Courier New" w:hAnsi="Courier New" w:cs="Courier New"/>
          <w:b/>
          <w:bCs/>
        </w:rPr>
        <w:t xml:space="preserve"> </w:t>
      </w:r>
    </w:p>
    <w:p w14:paraId="42AE765C" w14:textId="6C68E904" w:rsidR="007E5871" w:rsidRDefault="00691A5B" w:rsidP="00691A5B">
      <w:pPr>
        <w:pStyle w:val="ListParagraph"/>
        <w:numPr>
          <w:ilvl w:val="0"/>
          <w:numId w:val="3"/>
        </w:numPr>
        <w:rPr>
          <w:rFonts w:ascii="Courier New" w:hAnsi="Courier New" w:cs="Courier New"/>
          <w:b/>
          <w:bCs/>
        </w:rPr>
      </w:pPr>
      <w:r w:rsidRPr="00F6269C">
        <w:rPr>
          <w:rFonts w:ascii="Courier New" w:hAnsi="Courier New" w:cs="Courier New"/>
          <w:b/>
          <w:bCs/>
          <w:u w:val="single"/>
        </w:rPr>
        <w:t>Class A</w:t>
      </w:r>
      <w:r>
        <w:rPr>
          <w:rFonts w:ascii="Courier New" w:hAnsi="Courier New" w:cs="Courier New"/>
          <w:b/>
          <w:bCs/>
        </w:rPr>
        <w:t xml:space="preserve">.  </w:t>
      </w:r>
      <w:r w:rsidR="00F6269C">
        <w:rPr>
          <w:rFonts w:ascii="Courier New" w:hAnsi="Courier New" w:cs="Courier New"/>
          <w:b/>
          <w:bCs/>
        </w:rPr>
        <w:t xml:space="preserve">Class A members shall be all Owners, </w:t>
      </w:r>
      <w:proofErr w:type="gramStart"/>
      <w:r w:rsidR="00F6269C">
        <w:rPr>
          <w:rFonts w:ascii="Courier New" w:hAnsi="Courier New" w:cs="Courier New"/>
          <w:b/>
          <w:bCs/>
        </w:rPr>
        <w:t>with the exception of</w:t>
      </w:r>
      <w:proofErr w:type="gramEnd"/>
      <w:r w:rsidR="00F6269C">
        <w:rPr>
          <w:rFonts w:ascii="Courier New" w:hAnsi="Courier New" w:cs="Courier New"/>
          <w:b/>
          <w:bCs/>
        </w:rPr>
        <w:t xml:space="preserve"> the Declarant, and each shall be entitled to one (1) vote for each Lot owned.  If more than one person owns an interest in any </w:t>
      </w:r>
      <w:r w:rsidR="002F2448">
        <w:rPr>
          <w:rFonts w:ascii="Courier New" w:hAnsi="Courier New" w:cs="Courier New"/>
          <w:b/>
          <w:bCs/>
        </w:rPr>
        <w:t xml:space="preserve">Lot, all such </w:t>
      </w:r>
      <w:proofErr w:type="gramStart"/>
      <w:r w:rsidR="002F2448">
        <w:rPr>
          <w:rFonts w:ascii="Courier New" w:hAnsi="Courier New" w:cs="Courier New"/>
          <w:b/>
          <w:bCs/>
        </w:rPr>
        <w:t>persons</w:t>
      </w:r>
      <w:proofErr w:type="gramEnd"/>
      <w:r w:rsidR="002F2448">
        <w:rPr>
          <w:rFonts w:ascii="Courier New" w:hAnsi="Courier New" w:cs="Courier New"/>
          <w:b/>
          <w:bCs/>
        </w:rPr>
        <w:t xml:space="preserve"> shall be members, and the vote for such Lot shall be exercised as they may determine, but in no e</w:t>
      </w:r>
      <w:r w:rsidR="00654DEB">
        <w:rPr>
          <w:rFonts w:ascii="Courier New" w:hAnsi="Courier New" w:cs="Courier New"/>
          <w:b/>
          <w:bCs/>
        </w:rPr>
        <w:t>vent shall more than one (1) vote be cast with respect to any Lot.</w:t>
      </w:r>
    </w:p>
    <w:p w14:paraId="53FB5D5B" w14:textId="53EAEDBB" w:rsidR="00352298" w:rsidRDefault="00352298">
      <w:pPr>
        <w:rPr>
          <w:rFonts w:ascii="Courier New" w:hAnsi="Courier New" w:cs="Courier New"/>
          <w:b/>
          <w:bCs/>
          <w:u w:val="single"/>
        </w:rPr>
      </w:pPr>
      <w:r>
        <w:rPr>
          <w:rFonts w:ascii="Courier New" w:hAnsi="Courier New" w:cs="Courier New"/>
          <w:b/>
          <w:bCs/>
          <w:u w:val="single"/>
        </w:rPr>
        <w:br w:type="page"/>
      </w:r>
    </w:p>
    <w:p w14:paraId="76AF0F79" w14:textId="77777777" w:rsidR="00CE51EC" w:rsidRDefault="00CE51EC" w:rsidP="00CE51EC">
      <w:pPr>
        <w:pStyle w:val="ListParagraph"/>
        <w:ind w:left="1440"/>
        <w:rPr>
          <w:rFonts w:ascii="Courier New" w:hAnsi="Courier New" w:cs="Courier New"/>
          <w:b/>
          <w:bCs/>
        </w:rPr>
      </w:pPr>
    </w:p>
    <w:p w14:paraId="31F16348" w14:textId="37808317" w:rsidR="00352298" w:rsidRDefault="00BD4CC5" w:rsidP="00640BB6">
      <w:pPr>
        <w:pStyle w:val="ListParagraph"/>
        <w:ind w:left="1440"/>
        <w:jc w:val="center"/>
        <w:rPr>
          <w:rFonts w:ascii="Courier New" w:hAnsi="Courier New" w:cs="Courier New"/>
          <w:b/>
          <w:bCs/>
        </w:rPr>
      </w:pPr>
      <w:r>
        <w:rPr>
          <w:rFonts w:ascii="Courier New" w:hAnsi="Courier New" w:cs="Courier New"/>
          <w:b/>
          <w:bCs/>
        </w:rPr>
        <w:t>BOOK 616 PAGE 197</w:t>
      </w:r>
    </w:p>
    <w:p w14:paraId="3DAA650B" w14:textId="77777777" w:rsidR="00352298" w:rsidRDefault="00352298" w:rsidP="00CE51EC">
      <w:pPr>
        <w:pStyle w:val="ListParagraph"/>
        <w:ind w:left="1440"/>
        <w:rPr>
          <w:rFonts w:ascii="Courier New" w:hAnsi="Courier New" w:cs="Courier New"/>
          <w:b/>
          <w:bCs/>
        </w:rPr>
      </w:pPr>
    </w:p>
    <w:p w14:paraId="6A0780A4" w14:textId="4D1C78F1" w:rsidR="00CE51EC" w:rsidRDefault="00BD4CC5" w:rsidP="00691A5B">
      <w:pPr>
        <w:pStyle w:val="ListParagraph"/>
        <w:numPr>
          <w:ilvl w:val="0"/>
          <w:numId w:val="3"/>
        </w:numPr>
        <w:rPr>
          <w:rFonts w:ascii="Courier New" w:hAnsi="Courier New" w:cs="Courier New"/>
          <w:b/>
          <w:bCs/>
        </w:rPr>
      </w:pPr>
      <w:r>
        <w:rPr>
          <w:rFonts w:ascii="Courier New" w:hAnsi="Courier New" w:cs="Courier New"/>
          <w:b/>
          <w:bCs/>
        </w:rPr>
        <w:t>Class B.  The Class B member shall be the Declarant and shall be entitled to three (3) votes for each Lot owned.  The Class B</w:t>
      </w:r>
      <w:r w:rsidR="00A87ED4">
        <w:rPr>
          <w:rFonts w:ascii="Courier New" w:hAnsi="Courier New" w:cs="Courier New"/>
          <w:b/>
          <w:bCs/>
        </w:rPr>
        <w:t xml:space="preserve"> membership shall terminate and be converted to Class A membership when the total votes outstanding in </w:t>
      </w:r>
      <w:proofErr w:type="gramStart"/>
      <w:r w:rsidR="00A87ED4">
        <w:rPr>
          <w:rFonts w:ascii="Courier New" w:hAnsi="Courier New" w:cs="Courier New"/>
          <w:b/>
          <w:bCs/>
        </w:rPr>
        <w:t>the Class</w:t>
      </w:r>
      <w:proofErr w:type="gramEnd"/>
      <w:r w:rsidR="00A87ED4">
        <w:rPr>
          <w:rFonts w:ascii="Courier New" w:hAnsi="Courier New" w:cs="Courier New"/>
          <w:b/>
          <w:bCs/>
        </w:rPr>
        <w:t xml:space="preserve"> A membership equals the total votes outstanding in the Class B. Membership.</w:t>
      </w:r>
    </w:p>
    <w:p w14:paraId="10EF85EB" w14:textId="77777777" w:rsidR="00E27503" w:rsidRDefault="00E27503" w:rsidP="00E27503">
      <w:pPr>
        <w:rPr>
          <w:rFonts w:ascii="Courier New" w:hAnsi="Courier New" w:cs="Courier New"/>
          <w:b/>
          <w:bCs/>
        </w:rPr>
      </w:pPr>
    </w:p>
    <w:p w14:paraId="235418E7" w14:textId="781CB228" w:rsidR="00E27503" w:rsidRDefault="00222364" w:rsidP="007148F0">
      <w:pPr>
        <w:jc w:val="center"/>
        <w:rPr>
          <w:rFonts w:ascii="Courier New" w:hAnsi="Courier New" w:cs="Courier New"/>
          <w:b/>
          <w:bCs/>
        </w:rPr>
      </w:pPr>
      <w:r>
        <w:rPr>
          <w:rFonts w:ascii="Courier New" w:hAnsi="Courier New" w:cs="Courier New"/>
          <w:b/>
          <w:bCs/>
        </w:rPr>
        <w:t>Article IV</w:t>
      </w:r>
    </w:p>
    <w:p w14:paraId="0FBD7A26" w14:textId="5449440B" w:rsidR="00222364" w:rsidRPr="007148F0" w:rsidRDefault="00222364" w:rsidP="007148F0">
      <w:pPr>
        <w:jc w:val="center"/>
        <w:rPr>
          <w:rFonts w:ascii="Courier New" w:hAnsi="Courier New" w:cs="Courier New"/>
          <w:b/>
          <w:bCs/>
          <w:u w:val="single"/>
        </w:rPr>
      </w:pPr>
      <w:r w:rsidRPr="007148F0">
        <w:rPr>
          <w:rFonts w:ascii="Courier New" w:hAnsi="Courier New" w:cs="Courier New"/>
          <w:b/>
          <w:bCs/>
          <w:u w:val="single"/>
        </w:rPr>
        <w:t>Ownership and Easements</w:t>
      </w:r>
    </w:p>
    <w:p w14:paraId="15C658C6" w14:textId="77777777" w:rsidR="00222364" w:rsidRDefault="00222364" w:rsidP="00E27503">
      <w:pPr>
        <w:rPr>
          <w:rFonts w:ascii="Courier New" w:hAnsi="Courier New" w:cs="Courier New"/>
          <w:b/>
          <w:bCs/>
        </w:rPr>
      </w:pPr>
    </w:p>
    <w:p w14:paraId="72CCA845" w14:textId="2A9ACB9E" w:rsidR="00222364" w:rsidRDefault="00222364" w:rsidP="00E27503">
      <w:pPr>
        <w:rPr>
          <w:rFonts w:ascii="Courier New" w:hAnsi="Courier New" w:cs="Courier New"/>
          <w:b/>
          <w:bCs/>
        </w:rPr>
      </w:pPr>
      <w:r>
        <w:rPr>
          <w:rFonts w:ascii="Courier New" w:hAnsi="Courier New" w:cs="Courier New"/>
          <w:b/>
          <w:bCs/>
        </w:rPr>
        <w:tab/>
        <w:t xml:space="preserve">Section 1.  </w:t>
      </w:r>
      <w:r w:rsidRPr="007148F0">
        <w:rPr>
          <w:rFonts w:ascii="Courier New" w:hAnsi="Courier New" w:cs="Courier New"/>
          <w:b/>
          <w:bCs/>
          <w:u w:val="single"/>
        </w:rPr>
        <w:t>“Easements”</w:t>
      </w:r>
      <w:r>
        <w:rPr>
          <w:rFonts w:ascii="Courier New" w:hAnsi="Courier New" w:cs="Courier New"/>
          <w:b/>
          <w:bCs/>
        </w:rPr>
        <w:t>.</w:t>
      </w:r>
      <w:r w:rsidR="007148F0">
        <w:rPr>
          <w:rFonts w:ascii="Courier New" w:hAnsi="Courier New" w:cs="Courier New"/>
          <w:b/>
          <w:bCs/>
        </w:rPr>
        <w:t xml:space="preserve"> </w:t>
      </w:r>
      <w:r w:rsidR="00F561D3">
        <w:rPr>
          <w:rFonts w:ascii="Courier New" w:hAnsi="Courier New" w:cs="Courier New"/>
          <w:b/>
          <w:bCs/>
        </w:rPr>
        <w:t xml:space="preserve"> The ownership interests in the Common Area and Lots described in this Article are subject to the</w:t>
      </w:r>
      <w:r w:rsidR="0099259B">
        <w:rPr>
          <w:rFonts w:ascii="Courier New" w:hAnsi="Courier New" w:cs="Courier New"/>
          <w:b/>
          <w:bCs/>
        </w:rPr>
        <w:t xml:space="preserve"> easements granted and reserved herein.  Each of the easements reserved or granted herein shall be deemed to be established upon the recordation of this document and shall thenceforth be deemed to be covenants running with the land for the use and benefit of the Owners and their </w:t>
      </w:r>
      <w:proofErr w:type="gramStart"/>
      <w:r w:rsidR="0099259B">
        <w:rPr>
          <w:rFonts w:ascii="Courier New" w:hAnsi="Courier New" w:cs="Courier New"/>
          <w:b/>
          <w:bCs/>
        </w:rPr>
        <w:t>Lots</w:t>
      </w:r>
      <w:proofErr w:type="gramEnd"/>
      <w:r w:rsidR="0099259B">
        <w:rPr>
          <w:rFonts w:ascii="Courier New" w:hAnsi="Courier New" w:cs="Courier New"/>
          <w:b/>
          <w:bCs/>
        </w:rPr>
        <w:t xml:space="preserve"> superior to all other encumbrances applied against or in favor of any portion of the Project.  Individual grant deeds or </w:t>
      </w:r>
      <w:proofErr w:type="gramStart"/>
      <w:r w:rsidR="0099259B">
        <w:rPr>
          <w:rFonts w:ascii="Courier New" w:hAnsi="Courier New" w:cs="Courier New"/>
          <w:b/>
          <w:bCs/>
        </w:rPr>
        <w:t>plats</w:t>
      </w:r>
      <w:proofErr w:type="gramEnd"/>
      <w:r w:rsidR="0099259B">
        <w:rPr>
          <w:rFonts w:ascii="Courier New" w:hAnsi="Courier New" w:cs="Courier New"/>
          <w:b/>
          <w:bCs/>
        </w:rPr>
        <w:t xml:space="preserve"> to Lots may, but shall not be required to, set forth the easements specified in this Article.</w:t>
      </w:r>
    </w:p>
    <w:p w14:paraId="4458C88F" w14:textId="77777777" w:rsidR="00EC6950" w:rsidRDefault="00EC6950" w:rsidP="00EC6950">
      <w:pPr>
        <w:spacing w:after="0"/>
        <w:rPr>
          <w:rFonts w:ascii="Courier New" w:hAnsi="Courier New" w:cs="Courier New"/>
          <w:b/>
          <w:bCs/>
        </w:rPr>
      </w:pPr>
    </w:p>
    <w:p w14:paraId="47A01887" w14:textId="6659FD26" w:rsidR="00B32DF5" w:rsidRDefault="00B32DF5" w:rsidP="00E27503">
      <w:pPr>
        <w:rPr>
          <w:rFonts w:ascii="Courier New" w:hAnsi="Courier New" w:cs="Courier New"/>
          <w:b/>
          <w:bCs/>
        </w:rPr>
      </w:pPr>
      <w:r>
        <w:rPr>
          <w:rFonts w:ascii="Courier New" w:hAnsi="Courier New" w:cs="Courier New"/>
          <w:b/>
          <w:bCs/>
        </w:rPr>
        <w:tab/>
        <w:t xml:space="preserve">Section 2.  </w:t>
      </w:r>
      <w:r w:rsidRPr="00B32DF5">
        <w:rPr>
          <w:rFonts w:ascii="Courier New" w:hAnsi="Courier New" w:cs="Courier New"/>
          <w:b/>
          <w:bCs/>
          <w:u w:val="single"/>
        </w:rPr>
        <w:t>“Maintenance of Residences”</w:t>
      </w:r>
      <w:r w:rsidRPr="00E779D1">
        <w:rPr>
          <w:rFonts w:ascii="Courier New" w:hAnsi="Courier New" w:cs="Courier New"/>
          <w:b/>
          <w:bCs/>
        </w:rPr>
        <w:t xml:space="preserve">.  There is reserved and granted to the Owner of each Lot, as dominant tenement, over and across each adjacent Lot as servient tenement, a non-exclusive easement to enter the servient tenement upon reasonable notice to the Owner of the Owner of the servient tenement and at reasonable times for the purpose of maintaining portions of the Residence and landscaping located on the dominant tenement, including walls, eaves, overhangs, plants, grass, vegetation and appurtenances thereto adjacent to the servient tenement.  Entry on the servient tenement shall be at times reasonably convenient to the Owner of the servient tenement and shall be </w:t>
      </w:r>
      <w:r>
        <w:rPr>
          <w:rFonts w:ascii="Courier New" w:hAnsi="Courier New" w:cs="Courier New"/>
          <w:b/>
          <w:bCs/>
        </w:rPr>
        <w:t>limited solely for purposes of landscape maintenance and the maintenance or repair of</w:t>
      </w:r>
      <w:r w:rsidR="00EC6950">
        <w:rPr>
          <w:rFonts w:ascii="Courier New" w:hAnsi="Courier New" w:cs="Courier New"/>
          <w:b/>
          <w:bCs/>
        </w:rPr>
        <w:t xml:space="preserve"> the</w:t>
      </w:r>
    </w:p>
    <w:p w14:paraId="23A66A7B" w14:textId="42B7E1AC" w:rsidR="00EC6950" w:rsidRDefault="00EC6950">
      <w:pPr>
        <w:rPr>
          <w:rFonts w:ascii="Courier New" w:hAnsi="Courier New" w:cs="Courier New"/>
          <w:b/>
          <w:bCs/>
        </w:rPr>
      </w:pPr>
      <w:r>
        <w:rPr>
          <w:rFonts w:ascii="Courier New" w:hAnsi="Courier New" w:cs="Courier New"/>
          <w:b/>
          <w:bCs/>
        </w:rPr>
        <w:br w:type="page"/>
      </w:r>
    </w:p>
    <w:p w14:paraId="344AAF54" w14:textId="0D9A5778" w:rsidR="00C37AE2" w:rsidRDefault="005D23AC" w:rsidP="006E721E">
      <w:pPr>
        <w:jc w:val="center"/>
        <w:rPr>
          <w:rFonts w:ascii="Courier New" w:hAnsi="Courier New" w:cs="Courier New"/>
          <w:b/>
          <w:bCs/>
        </w:rPr>
      </w:pPr>
      <w:r>
        <w:rPr>
          <w:rFonts w:ascii="Courier New" w:hAnsi="Courier New" w:cs="Courier New"/>
          <w:b/>
          <w:bCs/>
        </w:rPr>
        <w:lastRenderedPageBreak/>
        <w:t xml:space="preserve">BOOK </w:t>
      </w:r>
      <w:r w:rsidR="00733665">
        <w:rPr>
          <w:rFonts w:ascii="Courier New" w:hAnsi="Courier New" w:cs="Courier New"/>
          <w:b/>
          <w:bCs/>
        </w:rPr>
        <w:t>616 PAGE</w:t>
      </w:r>
      <w:r w:rsidR="0010480C">
        <w:rPr>
          <w:rFonts w:ascii="Courier New" w:hAnsi="Courier New" w:cs="Courier New"/>
          <w:b/>
          <w:bCs/>
        </w:rPr>
        <w:t xml:space="preserve"> </w:t>
      </w:r>
      <w:r w:rsidR="00C37AE2">
        <w:rPr>
          <w:rFonts w:ascii="Courier New" w:hAnsi="Courier New" w:cs="Courier New"/>
          <w:b/>
          <w:bCs/>
        </w:rPr>
        <w:t>198</w:t>
      </w:r>
    </w:p>
    <w:p w14:paraId="0D16E086" w14:textId="77777777" w:rsidR="00C37AE2" w:rsidRDefault="00C37AE2" w:rsidP="00E27503">
      <w:pPr>
        <w:rPr>
          <w:rFonts w:ascii="Courier New" w:hAnsi="Courier New" w:cs="Courier New"/>
          <w:b/>
          <w:bCs/>
        </w:rPr>
      </w:pPr>
    </w:p>
    <w:p w14:paraId="1F88469E" w14:textId="560A6C81" w:rsidR="00C37AE2" w:rsidRDefault="007B7652" w:rsidP="00E27503">
      <w:pPr>
        <w:rPr>
          <w:rFonts w:ascii="Courier New" w:hAnsi="Courier New" w:cs="Courier New"/>
          <w:b/>
          <w:bCs/>
        </w:rPr>
      </w:pPr>
      <w:r>
        <w:rPr>
          <w:rFonts w:ascii="Courier New" w:hAnsi="Courier New" w:cs="Courier New"/>
          <w:b/>
          <w:bCs/>
        </w:rPr>
        <w:t>Residence</w:t>
      </w:r>
      <w:r w:rsidR="007B4F1B">
        <w:rPr>
          <w:rFonts w:ascii="Courier New" w:hAnsi="Courier New" w:cs="Courier New"/>
          <w:b/>
          <w:bCs/>
        </w:rPr>
        <w:t xml:space="preserve"> on the dominant tenement.  </w:t>
      </w:r>
      <w:r w:rsidR="004E4EA4">
        <w:rPr>
          <w:rFonts w:ascii="Courier New" w:hAnsi="Courier New" w:cs="Courier New"/>
          <w:b/>
          <w:bCs/>
        </w:rPr>
        <w:t xml:space="preserve">Such entry and maintenance shall be undertaken in such </w:t>
      </w:r>
      <w:proofErr w:type="gramStart"/>
      <w:r w:rsidR="004E4EA4">
        <w:rPr>
          <w:rFonts w:ascii="Courier New" w:hAnsi="Courier New" w:cs="Courier New"/>
          <w:b/>
          <w:bCs/>
        </w:rPr>
        <w:t>manner</w:t>
      </w:r>
      <w:proofErr w:type="gramEnd"/>
      <w:r w:rsidR="004E4EA4">
        <w:rPr>
          <w:rFonts w:ascii="Courier New" w:hAnsi="Courier New" w:cs="Courier New"/>
          <w:b/>
          <w:bCs/>
        </w:rPr>
        <w:t xml:space="preserve"> as to protect the security of</w:t>
      </w:r>
      <w:r w:rsidR="00CB4914">
        <w:rPr>
          <w:rFonts w:ascii="Courier New" w:hAnsi="Courier New" w:cs="Courier New"/>
          <w:b/>
          <w:bCs/>
        </w:rPr>
        <w:t xml:space="preserve"> the servient tenement and all improvements thereon.  The Owner of the dominate</w:t>
      </w:r>
      <w:r w:rsidR="006762CA">
        <w:rPr>
          <w:rFonts w:ascii="Courier New" w:hAnsi="Courier New" w:cs="Courier New"/>
          <w:b/>
          <w:bCs/>
        </w:rPr>
        <w:t xml:space="preserve"> tenement shall be responsible for seeing that no damage is caused</w:t>
      </w:r>
      <w:r w:rsidR="00FA1BC7">
        <w:rPr>
          <w:rFonts w:ascii="Courier New" w:hAnsi="Courier New" w:cs="Courier New"/>
          <w:b/>
          <w:bCs/>
        </w:rPr>
        <w:t xml:space="preserve"> to the Owner of the servient tenement or his property by reason of</w:t>
      </w:r>
      <w:r w:rsidR="004933A2">
        <w:rPr>
          <w:rFonts w:ascii="Courier New" w:hAnsi="Courier New" w:cs="Courier New"/>
          <w:b/>
          <w:bCs/>
        </w:rPr>
        <w:t xml:space="preserve"> the entry, and that the servient tenement is cleaned and left in the same condition following the entry as prior thereto.</w:t>
      </w:r>
    </w:p>
    <w:p w14:paraId="249C0242" w14:textId="77777777" w:rsidR="00EC2A29" w:rsidRDefault="00EC2A29" w:rsidP="00E27503">
      <w:pPr>
        <w:rPr>
          <w:rFonts w:ascii="Courier New" w:hAnsi="Courier New" w:cs="Courier New"/>
          <w:b/>
          <w:bCs/>
        </w:rPr>
      </w:pPr>
    </w:p>
    <w:p w14:paraId="3A973411" w14:textId="75B4ABAE" w:rsidR="00EC2A29" w:rsidRDefault="00EC2A29" w:rsidP="00E27503">
      <w:pPr>
        <w:rPr>
          <w:rFonts w:ascii="Courier New" w:hAnsi="Courier New" w:cs="Courier New"/>
          <w:b/>
          <w:bCs/>
        </w:rPr>
      </w:pPr>
      <w:r>
        <w:rPr>
          <w:rFonts w:ascii="Courier New" w:hAnsi="Courier New" w:cs="Courier New"/>
          <w:b/>
          <w:bCs/>
        </w:rPr>
        <w:tab/>
        <w:t xml:space="preserve">Section 3.  </w:t>
      </w:r>
      <w:r w:rsidRPr="0019354F">
        <w:rPr>
          <w:rFonts w:ascii="Courier New" w:hAnsi="Courier New" w:cs="Courier New"/>
          <w:b/>
          <w:bCs/>
          <w:u w:val="single"/>
        </w:rPr>
        <w:t>“Alterations to Residen</w:t>
      </w:r>
      <w:r w:rsidR="00853073" w:rsidRPr="0019354F">
        <w:rPr>
          <w:rFonts w:ascii="Courier New" w:hAnsi="Courier New" w:cs="Courier New"/>
          <w:b/>
          <w:bCs/>
          <w:u w:val="single"/>
        </w:rPr>
        <w:t>ces”</w:t>
      </w:r>
      <w:r w:rsidR="00853073">
        <w:rPr>
          <w:rFonts w:ascii="Courier New" w:hAnsi="Courier New" w:cs="Courier New"/>
          <w:b/>
          <w:bCs/>
        </w:rPr>
        <w:t xml:space="preserve">.  Owners may alter or remodel the interiors of their </w:t>
      </w:r>
      <w:r w:rsidR="00B72312">
        <w:rPr>
          <w:rFonts w:ascii="Courier New" w:hAnsi="Courier New" w:cs="Courier New"/>
          <w:b/>
          <w:bCs/>
        </w:rPr>
        <w:t>R</w:t>
      </w:r>
      <w:r w:rsidR="00853073">
        <w:rPr>
          <w:rFonts w:ascii="Courier New" w:hAnsi="Courier New" w:cs="Courier New"/>
          <w:b/>
          <w:bCs/>
        </w:rPr>
        <w:t>esidence</w:t>
      </w:r>
      <w:r w:rsidR="007B6D76">
        <w:rPr>
          <w:rFonts w:ascii="Courier New" w:hAnsi="Courier New" w:cs="Courier New"/>
          <w:b/>
          <w:bCs/>
        </w:rPr>
        <w:t>s if the Owner complies with all laws and ordinances regarding alterations and remodeling</w:t>
      </w:r>
      <w:r w:rsidR="00B72312">
        <w:rPr>
          <w:rFonts w:ascii="Courier New" w:hAnsi="Courier New" w:cs="Courier New"/>
          <w:b/>
          <w:bCs/>
        </w:rPr>
        <w:t xml:space="preserve">.  </w:t>
      </w:r>
      <w:r w:rsidR="00924105">
        <w:rPr>
          <w:rFonts w:ascii="Courier New" w:hAnsi="Courier New" w:cs="Courier New"/>
          <w:b/>
          <w:bCs/>
        </w:rPr>
        <w:t xml:space="preserve">Any proposals for alterations, additions </w:t>
      </w:r>
      <w:r w:rsidR="00992845">
        <w:rPr>
          <w:rFonts w:ascii="Courier New" w:hAnsi="Courier New" w:cs="Courier New"/>
          <w:b/>
          <w:bCs/>
        </w:rPr>
        <w:t>or other improvements to</w:t>
      </w:r>
      <w:r w:rsidR="00A07508">
        <w:rPr>
          <w:rFonts w:ascii="Courier New" w:hAnsi="Courier New" w:cs="Courier New"/>
          <w:b/>
          <w:bCs/>
        </w:rPr>
        <w:t xml:space="preserve"> </w:t>
      </w:r>
      <w:proofErr w:type="gramStart"/>
      <w:r w:rsidR="00A07508">
        <w:rPr>
          <w:rFonts w:ascii="Courier New" w:hAnsi="Courier New" w:cs="Courier New"/>
          <w:b/>
          <w:bCs/>
        </w:rPr>
        <w:t>exteriors</w:t>
      </w:r>
      <w:proofErr w:type="gramEnd"/>
      <w:r w:rsidR="00A07508">
        <w:rPr>
          <w:rFonts w:ascii="Courier New" w:hAnsi="Courier New" w:cs="Courier New"/>
          <w:b/>
          <w:bCs/>
        </w:rPr>
        <w:t xml:space="preserve"> of Residences and/or Lots shall be made in accordance with the provisions of</w:t>
      </w:r>
      <w:r w:rsidR="006E721E">
        <w:rPr>
          <w:rFonts w:ascii="Courier New" w:hAnsi="Courier New" w:cs="Courier New"/>
          <w:b/>
          <w:bCs/>
        </w:rPr>
        <w:t xml:space="preserve"> the Declaration regarding Architectural Review Committee</w:t>
      </w:r>
      <w:r w:rsidR="008F688E">
        <w:rPr>
          <w:rFonts w:ascii="Courier New" w:hAnsi="Courier New" w:cs="Courier New"/>
          <w:b/>
          <w:bCs/>
        </w:rPr>
        <w:t xml:space="preserve"> and </w:t>
      </w:r>
      <w:r w:rsidR="006235A8">
        <w:rPr>
          <w:rFonts w:ascii="Courier New" w:hAnsi="Courier New" w:cs="Courier New"/>
          <w:b/>
          <w:bCs/>
        </w:rPr>
        <w:t>Article IV contained herein.  The costs of any alteration or addition shall be paid by the Owner</w:t>
      </w:r>
      <w:r w:rsidR="00CF7DDA">
        <w:rPr>
          <w:rFonts w:ascii="Courier New" w:hAnsi="Courier New" w:cs="Courier New"/>
          <w:b/>
          <w:bCs/>
        </w:rPr>
        <w:t xml:space="preserve"> who has obtained the approval. The paint color of the exterior of the Residence and fences shall not be modified without the approval of the </w:t>
      </w:r>
      <w:r w:rsidR="0093688C">
        <w:rPr>
          <w:rFonts w:ascii="Courier New" w:hAnsi="Courier New" w:cs="Courier New"/>
          <w:b/>
          <w:bCs/>
        </w:rPr>
        <w:t>Architectural</w:t>
      </w:r>
      <w:r w:rsidR="00CF7DDA">
        <w:rPr>
          <w:rFonts w:ascii="Courier New" w:hAnsi="Courier New" w:cs="Courier New"/>
          <w:b/>
          <w:bCs/>
        </w:rPr>
        <w:t xml:space="preserve"> </w:t>
      </w:r>
      <w:r w:rsidR="0093688C">
        <w:rPr>
          <w:rFonts w:ascii="Courier New" w:hAnsi="Courier New" w:cs="Courier New"/>
          <w:b/>
          <w:bCs/>
        </w:rPr>
        <w:t>Committee</w:t>
      </w:r>
      <w:r w:rsidR="00A91F5B">
        <w:rPr>
          <w:rFonts w:ascii="Courier New" w:hAnsi="Courier New" w:cs="Courier New"/>
          <w:b/>
          <w:bCs/>
        </w:rPr>
        <w:t xml:space="preserve"> in accordance with the Declaration.</w:t>
      </w:r>
    </w:p>
    <w:p w14:paraId="2614AB73" w14:textId="77777777" w:rsidR="00A91F5B" w:rsidRDefault="00A91F5B" w:rsidP="00E27503">
      <w:pPr>
        <w:rPr>
          <w:rFonts w:ascii="Courier New" w:hAnsi="Courier New" w:cs="Courier New"/>
          <w:b/>
          <w:bCs/>
        </w:rPr>
      </w:pPr>
    </w:p>
    <w:p w14:paraId="24A47CE2" w14:textId="15EFF74A" w:rsidR="00A91F5B" w:rsidRDefault="00A91F5B" w:rsidP="00E27503">
      <w:pPr>
        <w:rPr>
          <w:rFonts w:ascii="Courier New" w:hAnsi="Courier New" w:cs="Courier New"/>
          <w:b/>
          <w:bCs/>
        </w:rPr>
      </w:pPr>
      <w:r>
        <w:rPr>
          <w:rFonts w:ascii="Courier New" w:hAnsi="Courier New" w:cs="Courier New"/>
          <w:b/>
          <w:bCs/>
        </w:rPr>
        <w:tab/>
        <w:t xml:space="preserve">Section 4. </w:t>
      </w:r>
      <w:r w:rsidR="00BA292A">
        <w:rPr>
          <w:rFonts w:ascii="Courier New" w:hAnsi="Courier New" w:cs="Courier New"/>
          <w:b/>
          <w:bCs/>
        </w:rPr>
        <w:t>“Landscaping”.  All landscaping</w:t>
      </w:r>
      <w:r w:rsidR="00D71437">
        <w:rPr>
          <w:rFonts w:ascii="Courier New" w:hAnsi="Courier New" w:cs="Courier New"/>
          <w:b/>
          <w:bCs/>
        </w:rPr>
        <w:t xml:space="preserve"> in the Project shall </w:t>
      </w:r>
      <w:r w:rsidR="00CB2C2C">
        <w:rPr>
          <w:rFonts w:ascii="Courier New" w:hAnsi="Courier New" w:cs="Courier New"/>
          <w:b/>
          <w:bCs/>
        </w:rPr>
        <w:t>be maintained and cared for in a manner consistent with the</w:t>
      </w:r>
      <w:r w:rsidR="00F07CAD">
        <w:rPr>
          <w:rFonts w:ascii="Courier New" w:hAnsi="Courier New" w:cs="Courier New"/>
          <w:b/>
          <w:bCs/>
        </w:rPr>
        <w:t xml:space="preserve"> standards, design and quality originally established by</w:t>
      </w:r>
      <w:r w:rsidR="00190CC4">
        <w:rPr>
          <w:rFonts w:ascii="Courier New" w:hAnsi="Courier New" w:cs="Courier New"/>
          <w:b/>
          <w:bCs/>
        </w:rPr>
        <w:t xml:space="preserve"> Declarant and CENTEX in a condition comparable to </w:t>
      </w:r>
      <w:r w:rsidR="00936D16">
        <w:rPr>
          <w:rFonts w:ascii="Courier New" w:hAnsi="Courier New" w:cs="Courier New"/>
          <w:b/>
          <w:bCs/>
        </w:rPr>
        <w:t xml:space="preserve">that of other </w:t>
      </w:r>
      <w:proofErr w:type="gramStart"/>
      <w:r w:rsidR="00936D16">
        <w:rPr>
          <w:rFonts w:ascii="Courier New" w:hAnsi="Courier New" w:cs="Courier New"/>
          <w:b/>
          <w:bCs/>
        </w:rPr>
        <w:t>first class</w:t>
      </w:r>
      <w:proofErr w:type="gramEnd"/>
      <w:r w:rsidR="00936D16">
        <w:rPr>
          <w:rFonts w:ascii="Courier New" w:hAnsi="Courier New" w:cs="Courier New"/>
          <w:b/>
          <w:bCs/>
        </w:rPr>
        <w:t xml:space="preserve"> residential subdivisions in the County.  </w:t>
      </w:r>
      <w:r w:rsidR="00760661">
        <w:rPr>
          <w:rFonts w:ascii="Courier New" w:hAnsi="Courier New" w:cs="Courier New"/>
          <w:b/>
          <w:bCs/>
        </w:rPr>
        <w:t>Specific restrictions on landscaping may be established in the Rules of the Association.  All landscaping shall be maintained in a neat and orderly condition.  Any weeds or diseased or dead lawn, trees, ground cover or shrubbery shall be removed and replaced.  All lawn area</w:t>
      </w:r>
      <w:r w:rsidR="003F7824">
        <w:rPr>
          <w:rFonts w:ascii="Courier New" w:hAnsi="Courier New" w:cs="Courier New"/>
          <w:b/>
          <w:bCs/>
        </w:rPr>
        <w:t xml:space="preserve">s shall be neatly </w:t>
      </w:r>
      <w:proofErr w:type="gramStart"/>
      <w:r w:rsidR="003F7824">
        <w:rPr>
          <w:rFonts w:ascii="Courier New" w:hAnsi="Courier New" w:cs="Courier New"/>
          <w:b/>
          <w:bCs/>
        </w:rPr>
        <w:t>mowed</w:t>
      </w:r>
      <w:proofErr w:type="gramEnd"/>
      <w:r w:rsidR="003F7824">
        <w:rPr>
          <w:rFonts w:ascii="Courier New" w:hAnsi="Courier New" w:cs="Courier New"/>
          <w:b/>
          <w:bCs/>
        </w:rPr>
        <w:t xml:space="preserve"> and trees and shrubs shall be neatly trimmed.</w:t>
      </w:r>
    </w:p>
    <w:p w14:paraId="1DB9BE6A" w14:textId="79CABD06" w:rsidR="005013AD" w:rsidRDefault="005013AD">
      <w:pPr>
        <w:rPr>
          <w:rFonts w:ascii="Courier New" w:hAnsi="Courier New" w:cs="Courier New"/>
          <w:b/>
          <w:bCs/>
        </w:rPr>
      </w:pPr>
      <w:r>
        <w:rPr>
          <w:rFonts w:ascii="Courier New" w:hAnsi="Courier New" w:cs="Courier New"/>
          <w:b/>
          <w:bCs/>
        </w:rPr>
        <w:br w:type="page"/>
      </w:r>
    </w:p>
    <w:p w14:paraId="71C28B2F" w14:textId="6087702E" w:rsidR="005013AD" w:rsidRDefault="00911DD5" w:rsidP="00B67CD2">
      <w:pPr>
        <w:jc w:val="center"/>
        <w:rPr>
          <w:rFonts w:ascii="Courier New" w:hAnsi="Courier New" w:cs="Courier New"/>
          <w:b/>
          <w:bCs/>
        </w:rPr>
      </w:pPr>
      <w:r>
        <w:rPr>
          <w:rFonts w:ascii="Courier New" w:hAnsi="Courier New" w:cs="Courier New"/>
          <w:b/>
          <w:bCs/>
        </w:rPr>
        <w:lastRenderedPageBreak/>
        <w:t>BOOK 616 PAGE 199</w:t>
      </w:r>
    </w:p>
    <w:p w14:paraId="3B62DC89" w14:textId="77777777" w:rsidR="00911DD5" w:rsidRDefault="00911DD5" w:rsidP="00B67CD2">
      <w:pPr>
        <w:jc w:val="center"/>
        <w:rPr>
          <w:rFonts w:ascii="Courier New" w:hAnsi="Courier New" w:cs="Courier New"/>
          <w:b/>
          <w:bCs/>
        </w:rPr>
      </w:pPr>
    </w:p>
    <w:p w14:paraId="2C8701E8" w14:textId="0B697CD2" w:rsidR="00911DD5" w:rsidRDefault="0074127B" w:rsidP="00B67CD2">
      <w:pPr>
        <w:jc w:val="center"/>
        <w:rPr>
          <w:rFonts w:ascii="Courier New" w:hAnsi="Courier New" w:cs="Courier New"/>
          <w:b/>
          <w:bCs/>
        </w:rPr>
      </w:pPr>
      <w:r>
        <w:rPr>
          <w:rFonts w:ascii="Courier New" w:hAnsi="Courier New" w:cs="Courier New"/>
          <w:b/>
          <w:bCs/>
        </w:rPr>
        <w:t>Article V</w:t>
      </w:r>
    </w:p>
    <w:p w14:paraId="65B94C0F" w14:textId="756CDDBF" w:rsidR="0074127B" w:rsidRPr="00B67CD2" w:rsidRDefault="0074127B" w:rsidP="00B67CD2">
      <w:pPr>
        <w:jc w:val="center"/>
        <w:rPr>
          <w:rFonts w:ascii="Courier New" w:hAnsi="Courier New" w:cs="Courier New"/>
          <w:b/>
          <w:bCs/>
          <w:u w:val="single"/>
        </w:rPr>
      </w:pPr>
      <w:r w:rsidRPr="00B67CD2">
        <w:rPr>
          <w:rFonts w:ascii="Courier New" w:hAnsi="Courier New" w:cs="Courier New"/>
          <w:b/>
          <w:bCs/>
          <w:u w:val="single"/>
        </w:rPr>
        <w:t>A</w:t>
      </w:r>
      <w:r w:rsidR="007541D8" w:rsidRPr="00B67CD2">
        <w:rPr>
          <w:rFonts w:ascii="Courier New" w:hAnsi="Courier New" w:cs="Courier New"/>
          <w:b/>
          <w:bCs/>
          <w:u w:val="single"/>
        </w:rPr>
        <w:t>nnexation of Additional Property</w:t>
      </w:r>
    </w:p>
    <w:p w14:paraId="17D2C4D2" w14:textId="77777777" w:rsidR="007541D8" w:rsidRDefault="007541D8" w:rsidP="00E27503">
      <w:pPr>
        <w:rPr>
          <w:rFonts w:ascii="Courier New" w:hAnsi="Courier New" w:cs="Courier New"/>
          <w:b/>
          <w:bCs/>
        </w:rPr>
      </w:pPr>
    </w:p>
    <w:p w14:paraId="14742C1E" w14:textId="629FE337" w:rsidR="007541D8" w:rsidRDefault="007541D8" w:rsidP="00E27503">
      <w:pPr>
        <w:rPr>
          <w:rFonts w:ascii="Courier New" w:hAnsi="Courier New" w:cs="Courier New"/>
          <w:b/>
          <w:bCs/>
        </w:rPr>
      </w:pPr>
      <w:r>
        <w:rPr>
          <w:rFonts w:ascii="Courier New" w:hAnsi="Courier New" w:cs="Courier New"/>
          <w:b/>
          <w:bCs/>
        </w:rPr>
        <w:tab/>
        <w:t>Section 1.  As the Owner thereof, or if not the Owner, with  the consent of the Owner</w:t>
      </w:r>
      <w:r w:rsidR="000B38C3">
        <w:rPr>
          <w:rFonts w:ascii="Courier New" w:hAnsi="Courier New" w:cs="Courier New"/>
          <w:b/>
          <w:bCs/>
        </w:rPr>
        <w:t xml:space="preserve"> thereof, CENTEX shall have the unilateral right, privilege, and option from time to time at any time until  Ten (10) years from the date this Declaration is recorded in the office of the Clerk of Court for Georgetown County, to subject to the provisions of the Declaration all or any portion of the real property described in Exhibit “B” attached hereto and by reference made a part thereof, whether in fee simple or leasehold, by filing in the Georgetown County, South Carolina records, an amendment annexing such property.  Any such annexation </w:t>
      </w:r>
      <w:proofErr w:type="spellStart"/>
      <w:r w:rsidR="000B38C3">
        <w:rPr>
          <w:rFonts w:ascii="Courier New" w:hAnsi="Courier New" w:cs="Courier New"/>
          <w:b/>
          <w:bCs/>
        </w:rPr>
        <w:t>sghall</w:t>
      </w:r>
      <w:proofErr w:type="spellEnd"/>
      <w:r w:rsidR="000B38C3">
        <w:rPr>
          <w:rFonts w:ascii="Courier New" w:hAnsi="Courier New" w:cs="Courier New"/>
          <w:b/>
          <w:bCs/>
        </w:rPr>
        <w:t xml:space="preserve"> be effective upon the filing for record of such amendment unless otherwise provided herein.</w:t>
      </w:r>
    </w:p>
    <w:p w14:paraId="6E81B05E" w14:textId="77777777" w:rsidR="000B38C3" w:rsidRDefault="000B38C3" w:rsidP="00E27503">
      <w:pPr>
        <w:rPr>
          <w:rFonts w:ascii="Courier New" w:hAnsi="Courier New" w:cs="Courier New"/>
          <w:b/>
          <w:bCs/>
        </w:rPr>
      </w:pPr>
    </w:p>
    <w:p w14:paraId="48D96065" w14:textId="73455CD9" w:rsidR="000B38C3" w:rsidRDefault="000B38C3" w:rsidP="00E27503">
      <w:pPr>
        <w:rPr>
          <w:rFonts w:ascii="Courier New" w:hAnsi="Courier New" w:cs="Courier New"/>
          <w:b/>
          <w:bCs/>
        </w:rPr>
      </w:pPr>
      <w:r>
        <w:rPr>
          <w:rFonts w:ascii="Courier New" w:hAnsi="Courier New" w:cs="Courier New"/>
          <w:b/>
          <w:bCs/>
        </w:rPr>
        <w:tab/>
        <w:t xml:space="preserve">CENTEX shall have the unilateral right to transfer to </w:t>
      </w:r>
      <w:proofErr w:type="gramStart"/>
      <w:r>
        <w:rPr>
          <w:rFonts w:ascii="Courier New" w:hAnsi="Courier New" w:cs="Courier New"/>
          <w:b/>
          <w:bCs/>
        </w:rPr>
        <w:t>any  other</w:t>
      </w:r>
      <w:proofErr w:type="gramEnd"/>
      <w:r>
        <w:rPr>
          <w:rFonts w:ascii="Courier New" w:hAnsi="Courier New" w:cs="Courier New"/>
          <w:b/>
          <w:bCs/>
        </w:rPr>
        <w:t xml:space="preserve"> person </w:t>
      </w:r>
      <w:proofErr w:type="spellStart"/>
      <w:r>
        <w:rPr>
          <w:rFonts w:ascii="Courier New" w:hAnsi="Courier New" w:cs="Courier New"/>
          <w:b/>
          <w:bCs/>
        </w:rPr>
        <w:t>the</w:t>
      </w:r>
      <w:proofErr w:type="spellEnd"/>
      <w:r>
        <w:rPr>
          <w:rFonts w:ascii="Courier New" w:hAnsi="Courier New" w:cs="Courier New"/>
          <w:b/>
          <w:bCs/>
        </w:rPr>
        <w:t xml:space="preserve"> said right, privileges</w:t>
      </w:r>
      <w:r w:rsidR="005171F0">
        <w:rPr>
          <w:rFonts w:ascii="Courier New" w:hAnsi="Courier New" w:cs="Courier New"/>
          <w:b/>
          <w:bCs/>
        </w:rPr>
        <w:t>, and option to annex additional property which is herein reserved to CENTEX, provided that such transferee or assignee shall be the developer of at least a portion of said real property described in said Exhibit “B” attached hereto.</w:t>
      </w:r>
    </w:p>
    <w:p w14:paraId="141BD606" w14:textId="0AEE5B2E" w:rsidR="005171F0" w:rsidRDefault="005171F0" w:rsidP="00E27503">
      <w:pPr>
        <w:rPr>
          <w:rFonts w:ascii="Courier New" w:hAnsi="Courier New" w:cs="Courier New"/>
          <w:b/>
          <w:bCs/>
        </w:rPr>
      </w:pPr>
      <w:r>
        <w:rPr>
          <w:rFonts w:ascii="Courier New" w:hAnsi="Courier New" w:cs="Courier New"/>
          <w:b/>
          <w:bCs/>
        </w:rPr>
        <w:tab/>
      </w:r>
    </w:p>
    <w:p w14:paraId="4EF3D8A4" w14:textId="571BE5DD" w:rsidR="005171F0" w:rsidRDefault="005171F0" w:rsidP="00E27503">
      <w:pPr>
        <w:rPr>
          <w:rFonts w:ascii="Courier New" w:hAnsi="Courier New" w:cs="Courier New"/>
          <w:b/>
          <w:bCs/>
        </w:rPr>
      </w:pPr>
      <w:r>
        <w:rPr>
          <w:rFonts w:ascii="Courier New" w:hAnsi="Courier New" w:cs="Courier New"/>
          <w:b/>
          <w:bCs/>
        </w:rPr>
        <w:tab/>
        <w:t xml:space="preserve">Such </w:t>
      </w:r>
      <w:proofErr w:type="gramStart"/>
      <w:r>
        <w:rPr>
          <w:rFonts w:ascii="Courier New" w:hAnsi="Courier New" w:cs="Courier New"/>
          <w:b/>
          <w:bCs/>
        </w:rPr>
        <w:t>supplementary</w:t>
      </w:r>
      <w:proofErr w:type="gramEnd"/>
      <w:r>
        <w:rPr>
          <w:rFonts w:ascii="Courier New" w:hAnsi="Courier New" w:cs="Courier New"/>
          <w:b/>
          <w:bCs/>
        </w:rPr>
        <w:t xml:space="preserve"> Declaration may contain such complimentary additions and modifications of this Declaration as may be necessary to reflect the different character, if any, of the added Property as are not inconsistent with the scheme of this document.</w:t>
      </w:r>
    </w:p>
    <w:p w14:paraId="25028882" w14:textId="77777777" w:rsidR="005171F0" w:rsidRDefault="005171F0" w:rsidP="00E27503">
      <w:pPr>
        <w:rPr>
          <w:rFonts w:ascii="Courier New" w:hAnsi="Courier New" w:cs="Courier New"/>
          <w:b/>
          <w:bCs/>
        </w:rPr>
      </w:pPr>
    </w:p>
    <w:p w14:paraId="22E5FF7F" w14:textId="25584A6A" w:rsidR="005171F0" w:rsidRDefault="005171F0" w:rsidP="00982430">
      <w:pPr>
        <w:jc w:val="center"/>
        <w:rPr>
          <w:rFonts w:ascii="Courier New" w:hAnsi="Courier New" w:cs="Courier New"/>
          <w:b/>
          <w:bCs/>
        </w:rPr>
      </w:pPr>
      <w:r>
        <w:rPr>
          <w:rFonts w:ascii="Courier New" w:hAnsi="Courier New" w:cs="Courier New"/>
          <w:b/>
          <w:bCs/>
        </w:rPr>
        <w:t>Article VI</w:t>
      </w:r>
    </w:p>
    <w:p w14:paraId="3BACE1DB" w14:textId="77777777" w:rsidR="004A1840" w:rsidRDefault="004A1840" w:rsidP="003027E0">
      <w:pPr>
        <w:spacing w:after="0"/>
        <w:jc w:val="center"/>
        <w:rPr>
          <w:rFonts w:ascii="Courier New" w:hAnsi="Courier New" w:cs="Courier New"/>
          <w:b/>
          <w:bCs/>
        </w:rPr>
      </w:pPr>
    </w:p>
    <w:p w14:paraId="1ACFD225" w14:textId="593D4D57" w:rsidR="004A1840" w:rsidRPr="00982430" w:rsidRDefault="004A1840" w:rsidP="00982430">
      <w:pPr>
        <w:jc w:val="center"/>
        <w:rPr>
          <w:rFonts w:ascii="Courier New" w:hAnsi="Courier New" w:cs="Courier New"/>
          <w:b/>
          <w:bCs/>
          <w:u w:val="single"/>
        </w:rPr>
      </w:pPr>
      <w:r w:rsidRPr="00982430">
        <w:rPr>
          <w:rFonts w:ascii="Courier New" w:hAnsi="Courier New" w:cs="Courier New"/>
          <w:b/>
          <w:bCs/>
          <w:u w:val="single"/>
        </w:rPr>
        <w:t>Architectural Standards and Control</w:t>
      </w:r>
    </w:p>
    <w:p w14:paraId="13A19706" w14:textId="0BE60C5F" w:rsidR="004A1840" w:rsidRDefault="004A1840" w:rsidP="00E27503">
      <w:pPr>
        <w:rPr>
          <w:rFonts w:ascii="Courier New" w:hAnsi="Courier New" w:cs="Courier New"/>
          <w:b/>
          <w:bCs/>
        </w:rPr>
      </w:pPr>
      <w:r>
        <w:rPr>
          <w:rFonts w:ascii="Courier New" w:hAnsi="Courier New" w:cs="Courier New"/>
          <w:b/>
          <w:bCs/>
        </w:rPr>
        <w:tab/>
        <w:t xml:space="preserve">Section 1.  </w:t>
      </w:r>
      <w:r w:rsidRPr="00EE4172">
        <w:rPr>
          <w:rFonts w:ascii="Courier New" w:hAnsi="Courier New" w:cs="Courier New"/>
          <w:b/>
          <w:bCs/>
          <w:u w:val="single"/>
        </w:rPr>
        <w:t>“Declaration Standards”.</w:t>
      </w:r>
      <w:r>
        <w:rPr>
          <w:rFonts w:ascii="Courier New" w:hAnsi="Courier New" w:cs="Courier New"/>
          <w:b/>
          <w:bCs/>
        </w:rPr>
        <w:t xml:space="preserve">  The Owner of any lots subject to this document shall be subject to those architectural </w:t>
      </w:r>
    </w:p>
    <w:p w14:paraId="05B5574D" w14:textId="77777777" w:rsidR="00C26D6F" w:rsidRDefault="00C26D6F">
      <w:pPr>
        <w:rPr>
          <w:rFonts w:ascii="Courier New" w:hAnsi="Courier New" w:cs="Courier New"/>
          <w:b/>
          <w:bCs/>
        </w:rPr>
      </w:pPr>
      <w:r>
        <w:rPr>
          <w:rFonts w:ascii="Courier New" w:hAnsi="Courier New" w:cs="Courier New"/>
          <w:b/>
          <w:bCs/>
        </w:rPr>
        <w:br w:type="page"/>
      </w:r>
    </w:p>
    <w:p w14:paraId="1EE92E0C" w14:textId="77777777" w:rsidR="00C26D6F" w:rsidRDefault="00C26D6F" w:rsidP="00B9706D">
      <w:pPr>
        <w:jc w:val="center"/>
        <w:rPr>
          <w:rFonts w:ascii="Courier New" w:hAnsi="Courier New" w:cs="Courier New"/>
          <w:b/>
          <w:bCs/>
        </w:rPr>
      </w:pPr>
      <w:r>
        <w:rPr>
          <w:rFonts w:ascii="Courier New" w:hAnsi="Courier New" w:cs="Courier New"/>
          <w:b/>
          <w:bCs/>
        </w:rPr>
        <w:lastRenderedPageBreak/>
        <w:t>BOOK 616 PAGE 200</w:t>
      </w:r>
    </w:p>
    <w:p w14:paraId="248C7352" w14:textId="77777777" w:rsidR="00A9467F" w:rsidRDefault="00C26D6F">
      <w:pPr>
        <w:rPr>
          <w:rFonts w:ascii="Courier New" w:hAnsi="Courier New" w:cs="Courier New"/>
          <w:b/>
          <w:bCs/>
        </w:rPr>
      </w:pPr>
      <w:r>
        <w:rPr>
          <w:rFonts w:ascii="Courier New" w:hAnsi="Courier New" w:cs="Courier New"/>
          <w:b/>
          <w:bCs/>
        </w:rPr>
        <w:t xml:space="preserve">Standards and control as contained in the original Declaration.  In </w:t>
      </w:r>
      <w:proofErr w:type="gramStart"/>
      <w:r>
        <w:rPr>
          <w:rFonts w:ascii="Courier New" w:hAnsi="Courier New" w:cs="Courier New"/>
          <w:b/>
          <w:bCs/>
        </w:rPr>
        <w:t>addition</w:t>
      </w:r>
      <w:proofErr w:type="gramEnd"/>
      <w:r>
        <w:rPr>
          <w:rFonts w:ascii="Courier New" w:hAnsi="Courier New" w:cs="Courier New"/>
          <w:b/>
          <w:bCs/>
        </w:rPr>
        <w:t xml:space="preserve"> thereto, all residen</w:t>
      </w:r>
      <w:r w:rsidR="008E5E12">
        <w:rPr>
          <w:rFonts w:ascii="Courier New" w:hAnsi="Courier New" w:cs="Courier New"/>
          <w:b/>
          <w:bCs/>
        </w:rPr>
        <w:t xml:space="preserve">ces built on any lot shall be of a plan </w:t>
      </w:r>
      <w:proofErr w:type="gramStart"/>
      <w:r w:rsidR="008E5E12">
        <w:rPr>
          <w:rFonts w:ascii="Courier New" w:hAnsi="Courier New" w:cs="Courier New"/>
          <w:b/>
          <w:bCs/>
        </w:rPr>
        <w:t>similar to</w:t>
      </w:r>
      <w:proofErr w:type="gramEnd"/>
      <w:r w:rsidR="008E5E12">
        <w:rPr>
          <w:rFonts w:ascii="Courier New" w:hAnsi="Courier New" w:cs="Courier New"/>
          <w:b/>
          <w:bCs/>
        </w:rPr>
        <w:t xml:space="preserve"> or being that plan designated by the CENTEX as the Tradition at Willbrook Plan.</w:t>
      </w:r>
    </w:p>
    <w:p w14:paraId="59509197" w14:textId="77777777" w:rsidR="00A9467F" w:rsidRDefault="00A9467F">
      <w:pPr>
        <w:rPr>
          <w:rFonts w:ascii="Courier New" w:hAnsi="Courier New" w:cs="Courier New"/>
          <w:b/>
          <w:bCs/>
        </w:rPr>
      </w:pPr>
    </w:p>
    <w:p w14:paraId="5D4F4453" w14:textId="77777777" w:rsidR="00A9467F" w:rsidRDefault="00A9467F" w:rsidP="00A9467F">
      <w:pPr>
        <w:jc w:val="center"/>
        <w:rPr>
          <w:rFonts w:ascii="Courier New" w:hAnsi="Courier New" w:cs="Courier New"/>
          <w:b/>
          <w:bCs/>
        </w:rPr>
      </w:pPr>
      <w:r>
        <w:rPr>
          <w:rFonts w:ascii="Courier New" w:hAnsi="Courier New" w:cs="Courier New"/>
          <w:b/>
          <w:bCs/>
        </w:rPr>
        <w:t>Article VII</w:t>
      </w:r>
    </w:p>
    <w:p w14:paraId="3980613F" w14:textId="77777777" w:rsidR="00A9467F" w:rsidRDefault="00A9467F" w:rsidP="00A9467F">
      <w:pPr>
        <w:jc w:val="center"/>
        <w:rPr>
          <w:rFonts w:ascii="Courier New" w:hAnsi="Courier New" w:cs="Courier New"/>
          <w:b/>
          <w:bCs/>
        </w:rPr>
      </w:pPr>
    </w:p>
    <w:p w14:paraId="7F3A96C3" w14:textId="77777777" w:rsidR="00A9467F" w:rsidRPr="00A9467F" w:rsidRDefault="00A9467F" w:rsidP="00A9467F">
      <w:pPr>
        <w:jc w:val="center"/>
        <w:rPr>
          <w:rFonts w:ascii="Courier New" w:hAnsi="Courier New" w:cs="Courier New"/>
          <w:b/>
          <w:bCs/>
          <w:u w:val="single"/>
        </w:rPr>
      </w:pPr>
      <w:r w:rsidRPr="00A9467F">
        <w:rPr>
          <w:rFonts w:ascii="Courier New" w:hAnsi="Courier New" w:cs="Courier New"/>
          <w:b/>
          <w:bCs/>
          <w:u w:val="single"/>
        </w:rPr>
        <w:t>Use Restrictions</w:t>
      </w:r>
    </w:p>
    <w:p w14:paraId="4B0F4FF8" w14:textId="77777777" w:rsidR="00A9467F" w:rsidRDefault="00A9467F">
      <w:pPr>
        <w:rPr>
          <w:rFonts w:ascii="Courier New" w:hAnsi="Courier New" w:cs="Courier New"/>
          <w:b/>
          <w:bCs/>
        </w:rPr>
      </w:pPr>
    </w:p>
    <w:p w14:paraId="0E0E02D1" w14:textId="77777777" w:rsidR="00A9467F" w:rsidRDefault="00A9467F">
      <w:pPr>
        <w:rPr>
          <w:rFonts w:ascii="Courier New" w:hAnsi="Courier New" w:cs="Courier New"/>
          <w:b/>
          <w:bCs/>
        </w:rPr>
      </w:pPr>
      <w:r>
        <w:rPr>
          <w:rFonts w:ascii="Courier New" w:hAnsi="Courier New" w:cs="Courier New"/>
          <w:b/>
          <w:bCs/>
        </w:rPr>
        <w:tab/>
        <w:t xml:space="preserve">Section 1.  </w:t>
      </w:r>
      <w:r w:rsidRPr="00092B7A">
        <w:rPr>
          <w:rFonts w:ascii="Courier New" w:hAnsi="Courier New" w:cs="Courier New"/>
          <w:b/>
          <w:bCs/>
          <w:u w:val="single"/>
        </w:rPr>
        <w:t>“Prior Restrictions”.</w:t>
      </w:r>
      <w:r>
        <w:rPr>
          <w:rFonts w:ascii="Courier New" w:hAnsi="Courier New" w:cs="Courier New"/>
          <w:b/>
          <w:bCs/>
        </w:rPr>
        <w:t xml:space="preserve">  All Use Restrictions contained herein are in addition to those Use Restrictions as contained in the Declaration.</w:t>
      </w:r>
    </w:p>
    <w:p w14:paraId="61EFBCFA" w14:textId="77777777" w:rsidR="00A9467F" w:rsidRDefault="00A9467F">
      <w:pPr>
        <w:rPr>
          <w:rFonts w:ascii="Courier New" w:hAnsi="Courier New" w:cs="Courier New"/>
          <w:b/>
          <w:bCs/>
        </w:rPr>
      </w:pPr>
    </w:p>
    <w:p w14:paraId="1F8EECD9" w14:textId="4992E4E3" w:rsidR="00FD6F95" w:rsidRDefault="00A9467F">
      <w:pPr>
        <w:rPr>
          <w:rFonts w:ascii="Courier New" w:hAnsi="Courier New" w:cs="Courier New"/>
          <w:b/>
          <w:bCs/>
        </w:rPr>
      </w:pPr>
      <w:r>
        <w:rPr>
          <w:rFonts w:ascii="Courier New" w:hAnsi="Courier New" w:cs="Courier New"/>
          <w:b/>
          <w:bCs/>
        </w:rPr>
        <w:tab/>
        <w:t>Section 2.</w:t>
      </w:r>
      <w:r w:rsidR="00092B7A">
        <w:rPr>
          <w:rFonts w:ascii="Courier New" w:hAnsi="Courier New" w:cs="Courier New"/>
          <w:b/>
          <w:bCs/>
        </w:rPr>
        <w:t xml:space="preserve">  </w:t>
      </w:r>
      <w:r w:rsidR="00092B7A" w:rsidRPr="00792C1A">
        <w:rPr>
          <w:rFonts w:ascii="Courier New" w:hAnsi="Courier New" w:cs="Courier New"/>
          <w:b/>
          <w:bCs/>
          <w:u w:val="single"/>
        </w:rPr>
        <w:t>“Building Restrictions”.</w:t>
      </w:r>
      <w:r w:rsidR="00092B7A">
        <w:rPr>
          <w:rFonts w:ascii="Courier New" w:hAnsi="Courier New" w:cs="Courier New"/>
          <w:b/>
          <w:bCs/>
        </w:rPr>
        <w:t xml:space="preserve">  No structures shall be erected, altered, placed or permitted to remain on any of the Lots as shown on the plat other than On</w:t>
      </w:r>
      <w:r w:rsidR="00FB70B0">
        <w:rPr>
          <w:rFonts w:ascii="Courier New" w:hAnsi="Courier New" w:cs="Courier New"/>
          <w:b/>
          <w:bCs/>
        </w:rPr>
        <w:t>e</w:t>
      </w:r>
      <w:r w:rsidR="00092B7A">
        <w:rPr>
          <w:rFonts w:ascii="Courier New" w:hAnsi="Courier New" w:cs="Courier New"/>
          <w:b/>
          <w:bCs/>
        </w:rPr>
        <w:t xml:space="preserve"> (1)</w:t>
      </w:r>
      <w:r w:rsidR="00FB70B0">
        <w:rPr>
          <w:rFonts w:ascii="Courier New" w:hAnsi="Courier New" w:cs="Courier New"/>
          <w:b/>
          <w:bCs/>
        </w:rPr>
        <w:t xml:space="preserve"> singl</w:t>
      </w:r>
      <w:r w:rsidR="00053B58">
        <w:rPr>
          <w:rFonts w:ascii="Courier New" w:hAnsi="Courier New" w:cs="Courier New"/>
          <w:b/>
          <w:bCs/>
        </w:rPr>
        <w:t>e</w:t>
      </w:r>
      <w:r w:rsidR="00FB70B0">
        <w:rPr>
          <w:rFonts w:ascii="Courier New" w:hAnsi="Courier New" w:cs="Courier New"/>
          <w:b/>
          <w:bCs/>
        </w:rPr>
        <w:t xml:space="preserve"> family dwelling of not less than One Thousand Two Hundred (1,200) square feet of heated space exclusive of porches, garages and decks.  Said dwelling</w:t>
      </w:r>
      <w:r w:rsidR="00F33AF4">
        <w:rPr>
          <w:rFonts w:ascii="Courier New" w:hAnsi="Courier New" w:cs="Courier New"/>
          <w:b/>
          <w:bCs/>
        </w:rPr>
        <w:t xml:space="preserve"> shall </w:t>
      </w:r>
      <w:r w:rsidR="004E4D2E">
        <w:rPr>
          <w:rFonts w:ascii="Courier New" w:hAnsi="Courier New" w:cs="Courier New"/>
          <w:b/>
          <w:bCs/>
        </w:rPr>
        <w:t xml:space="preserve">not exceed </w:t>
      </w:r>
      <w:r w:rsidR="00C73880">
        <w:rPr>
          <w:rFonts w:ascii="Courier New" w:hAnsi="Courier New" w:cs="Courier New"/>
          <w:b/>
          <w:bCs/>
        </w:rPr>
        <w:t>two (2) stories in height above ground</w:t>
      </w:r>
      <w:r w:rsidR="005C09FB">
        <w:rPr>
          <w:rFonts w:ascii="Courier New" w:hAnsi="Courier New" w:cs="Courier New"/>
          <w:b/>
          <w:bCs/>
        </w:rPr>
        <w:t xml:space="preserve"> level, and the </w:t>
      </w:r>
      <w:r w:rsidR="00F33AF4">
        <w:rPr>
          <w:rFonts w:ascii="Courier New" w:hAnsi="Courier New" w:cs="Courier New"/>
          <w:b/>
          <w:bCs/>
        </w:rPr>
        <w:t>bottom of the first floor shall not be greater than Five (5) feet a</w:t>
      </w:r>
      <w:r w:rsidR="000D767F">
        <w:rPr>
          <w:rFonts w:ascii="Courier New" w:hAnsi="Courier New" w:cs="Courier New"/>
          <w:b/>
          <w:bCs/>
        </w:rPr>
        <w:t>bove the finished ground level without express Declarant approval.</w:t>
      </w:r>
      <w:r w:rsidR="00053B58">
        <w:rPr>
          <w:rFonts w:ascii="Courier New" w:hAnsi="Courier New" w:cs="Courier New"/>
          <w:b/>
          <w:bCs/>
        </w:rPr>
        <w:t xml:space="preserve">  No dwelling</w:t>
      </w:r>
      <w:r w:rsidR="00FD6F95">
        <w:rPr>
          <w:rFonts w:ascii="Courier New" w:hAnsi="Courier New" w:cs="Courier New"/>
          <w:b/>
          <w:bCs/>
        </w:rPr>
        <w:t xml:space="preserve"> shall be utilized for any activity normally conducted as a business.  Each parcel shall have off street parking for the number of vehicles regularly parked there but not less than two (2) parking spaces.</w:t>
      </w:r>
    </w:p>
    <w:p w14:paraId="14BE7908" w14:textId="77777777" w:rsidR="00FD6F95" w:rsidRDefault="00FD6F95">
      <w:pPr>
        <w:rPr>
          <w:rFonts w:ascii="Courier New" w:hAnsi="Courier New" w:cs="Courier New"/>
          <w:b/>
          <w:bCs/>
        </w:rPr>
      </w:pPr>
    </w:p>
    <w:p w14:paraId="534E837B" w14:textId="77777777" w:rsidR="000F475B" w:rsidRDefault="00FD6F95">
      <w:pPr>
        <w:rPr>
          <w:rFonts w:ascii="Courier New" w:hAnsi="Courier New" w:cs="Courier New"/>
          <w:b/>
          <w:bCs/>
        </w:rPr>
      </w:pPr>
      <w:r>
        <w:rPr>
          <w:rFonts w:ascii="Courier New" w:hAnsi="Courier New" w:cs="Courier New"/>
          <w:b/>
          <w:bCs/>
        </w:rPr>
        <w:tab/>
        <w:t xml:space="preserve">Section 3.  </w:t>
      </w:r>
      <w:r w:rsidRPr="00172EBA">
        <w:rPr>
          <w:rFonts w:ascii="Courier New" w:hAnsi="Courier New" w:cs="Courier New"/>
          <w:b/>
          <w:bCs/>
          <w:u w:val="single"/>
        </w:rPr>
        <w:t>“Signage”.</w:t>
      </w:r>
      <w:r>
        <w:rPr>
          <w:rFonts w:ascii="Courier New" w:hAnsi="Courier New" w:cs="Courier New"/>
          <w:b/>
          <w:bCs/>
        </w:rPr>
        <w:t xml:space="preserve">  No “for sale” or “for rent” sign boards shall be displayed on any lot or house, unless approved by the Association’s Board of Directors.  This section</w:t>
      </w:r>
      <w:r w:rsidR="000F475B">
        <w:rPr>
          <w:rFonts w:ascii="Courier New" w:hAnsi="Courier New" w:cs="Courier New"/>
          <w:b/>
          <w:bCs/>
        </w:rPr>
        <w:t xml:space="preserve"> does not apply to the Declarant.</w:t>
      </w:r>
    </w:p>
    <w:p w14:paraId="3886B276" w14:textId="77777777" w:rsidR="000F475B" w:rsidRDefault="000F475B">
      <w:pPr>
        <w:rPr>
          <w:rFonts w:ascii="Courier New" w:hAnsi="Courier New" w:cs="Courier New"/>
          <w:b/>
          <w:bCs/>
        </w:rPr>
      </w:pPr>
    </w:p>
    <w:p w14:paraId="10D08502" w14:textId="77777777" w:rsidR="00B42A05" w:rsidRDefault="000F475B">
      <w:pPr>
        <w:rPr>
          <w:rFonts w:ascii="Courier New" w:hAnsi="Courier New" w:cs="Courier New"/>
          <w:b/>
          <w:bCs/>
        </w:rPr>
      </w:pPr>
      <w:r>
        <w:rPr>
          <w:rFonts w:ascii="Courier New" w:hAnsi="Courier New" w:cs="Courier New"/>
          <w:b/>
          <w:bCs/>
        </w:rPr>
        <w:tab/>
        <w:t xml:space="preserve">Section 4.  </w:t>
      </w:r>
      <w:r w:rsidRPr="00172EBA">
        <w:rPr>
          <w:rFonts w:ascii="Courier New" w:hAnsi="Courier New" w:cs="Courier New"/>
          <w:b/>
          <w:bCs/>
          <w:u w:val="single"/>
        </w:rPr>
        <w:t>“Mailboxes”.</w:t>
      </w:r>
      <w:r w:rsidRPr="00172EBA">
        <w:rPr>
          <w:rFonts w:ascii="Courier New" w:hAnsi="Courier New" w:cs="Courier New"/>
          <w:b/>
          <w:bCs/>
        </w:rPr>
        <w:t xml:space="preserve">  </w:t>
      </w:r>
      <w:r>
        <w:rPr>
          <w:rFonts w:ascii="Courier New" w:hAnsi="Courier New" w:cs="Courier New"/>
          <w:b/>
          <w:bCs/>
        </w:rPr>
        <w:t>CENTEX shall determine the location, color, size, design, lettering, house numbers, and all other particulars of all mail or paper deli</w:t>
      </w:r>
      <w:r w:rsidR="007F1EB8">
        <w:rPr>
          <w:rFonts w:ascii="Courier New" w:hAnsi="Courier New" w:cs="Courier New"/>
          <w:b/>
          <w:bCs/>
        </w:rPr>
        <w:t>v</w:t>
      </w:r>
      <w:r>
        <w:rPr>
          <w:rFonts w:ascii="Courier New" w:hAnsi="Courier New" w:cs="Courier New"/>
          <w:b/>
          <w:bCs/>
        </w:rPr>
        <w:t>e</w:t>
      </w:r>
      <w:r w:rsidR="007F1EB8">
        <w:rPr>
          <w:rFonts w:ascii="Courier New" w:hAnsi="Courier New" w:cs="Courier New"/>
          <w:b/>
          <w:bCs/>
        </w:rPr>
        <w:t>r</w:t>
      </w:r>
      <w:r>
        <w:rPr>
          <w:rFonts w:ascii="Courier New" w:hAnsi="Courier New" w:cs="Courier New"/>
          <w:b/>
          <w:bCs/>
        </w:rPr>
        <w:t>y boxes, and standards and brackets and name signs for such boxes</w:t>
      </w:r>
      <w:r w:rsidR="007F1EB8">
        <w:rPr>
          <w:rFonts w:ascii="Courier New" w:hAnsi="Courier New" w:cs="Courier New"/>
          <w:b/>
          <w:bCs/>
        </w:rPr>
        <w:t xml:space="preserve"> in order that the area may</w:t>
      </w:r>
    </w:p>
    <w:p w14:paraId="35D6B530" w14:textId="6E045CB4" w:rsidR="00541FC4" w:rsidRDefault="00541FC4">
      <w:pPr>
        <w:rPr>
          <w:rFonts w:ascii="Courier New" w:hAnsi="Courier New" w:cs="Courier New"/>
          <w:b/>
          <w:bCs/>
        </w:rPr>
      </w:pPr>
    </w:p>
    <w:p w14:paraId="205CBEFE" w14:textId="77777777" w:rsidR="003E171A" w:rsidRDefault="003E171A">
      <w:pPr>
        <w:rPr>
          <w:rFonts w:ascii="Courier New" w:hAnsi="Courier New" w:cs="Courier New"/>
          <w:b/>
          <w:bCs/>
        </w:rPr>
      </w:pPr>
    </w:p>
    <w:p w14:paraId="29DCEE54" w14:textId="3FA8B724" w:rsidR="003E171A" w:rsidRDefault="00874C2E" w:rsidP="00874C2E">
      <w:pPr>
        <w:jc w:val="center"/>
        <w:rPr>
          <w:rFonts w:ascii="Courier New" w:hAnsi="Courier New" w:cs="Courier New"/>
          <w:b/>
          <w:bCs/>
        </w:rPr>
      </w:pPr>
      <w:r>
        <w:rPr>
          <w:rFonts w:ascii="Courier New" w:hAnsi="Courier New" w:cs="Courier New"/>
          <w:b/>
          <w:bCs/>
        </w:rPr>
        <w:lastRenderedPageBreak/>
        <w:t>BOOK 616 PAGE 201</w:t>
      </w:r>
    </w:p>
    <w:p w14:paraId="39AE3D02" w14:textId="77777777" w:rsidR="00874C2E" w:rsidRDefault="00874C2E" w:rsidP="00874C2E">
      <w:pPr>
        <w:jc w:val="center"/>
        <w:rPr>
          <w:rFonts w:ascii="Courier New" w:hAnsi="Courier New" w:cs="Courier New"/>
          <w:b/>
          <w:bCs/>
        </w:rPr>
      </w:pPr>
    </w:p>
    <w:p w14:paraId="4092C809" w14:textId="648ABED0" w:rsidR="00541FC4" w:rsidRDefault="00874C2E">
      <w:pPr>
        <w:rPr>
          <w:rFonts w:ascii="Courier New" w:hAnsi="Courier New" w:cs="Courier New"/>
          <w:b/>
          <w:bCs/>
        </w:rPr>
      </w:pPr>
      <w:r>
        <w:rPr>
          <w:rFonts w:ascii="Courier New" w:hAnsi="Courier New" w:cs="Courier New"/>
          <w:b/>
          <w:bCs/>
        </w:rPr>
        <w:t>be</w:t>
      </w:r>
      <w:r w:rsidR="00541FC4">
        <w:rPr>
          <w:rFonts w:ascii="Courier New" w:hAnsi="Courier New" w:cs="Courier New"/>
          <w:b/>
          <w:bCs/>
        </w:rPr>
        <w:t xml:space="preserve"> strictly uniform in appearance with respect thereto.</w:t>
      </w:r>
    </w:p>
    <w:p w14:paraId="5561BF72" w14:textId="77777777" w:rsidR="00541FC4" w:rsidRDefault="00541FC4">
      <w:pPr>
        <w:rPr>
          <w:rFonts w:ascii="Courier New" w:hAnsi="Courier New" w:cs="Courier New"/>
          <w:b/>
          <w:bCs/>
        </w:rPr>
      </w:pPr>
    </w:p>
    <w:p w14:paraId="4A975B63" w14:textId="77777777" w:rsidR="00A26B6B" w:rsidRDefault="00541FC4">
      <w:pPr>
        <w:rPr>
          <w:rFonts w:ascii="Courier New" w:hAnsi="Courier New" w:cs="Courier New"/>
          <w:b/>
          <w:bCs/>
        </w:rPr>
      </w:pPr>
      <w:r>
        <w:rPr>
          <w:rFonts w:ascii="Courier New" w:hAnsi="Courier New" w:cs="Courier New"/>
          <w:b/>
          <w:bCs/>
        </w:rPr>
        <w:tab/>
        <w:t xml:space="preserve">Section 5.  </w:t>
      </w:r>
      <w:r w:rsidRPr="00A26B6B">
        <w:rPr>
          <w:rFonts w:ascii="Courier New" w:hAnsi="Courier New" w:cs="Courier New"/>
          <w:b/>
          <w:bCs/>
          <w:u w:val="single"/>
        </w:rPr>
        <w:t>“Trash Pickup”.</w:t>
      </w:r>
      <w:r>
        <w:rPr>
          <w:rFonts w:ascii="Courier New" w:hAnsi="Courier New" w:cs="Courier New"/>
          <w:b/>
          <w:bCs/>
        </w:rPr>
        <w:t xml:space="preserve">  Each lot Owner shall provide </w:t>
      </w:r>
      <w:r w:rsidR="00A26B6B">
        <w:rPr>
          <w:rFonts w:ascii="Courier New" w:hAnsi="Courier New" w:cs="Courier New"/>
          <w:b/>
          <w:bCs/>
        </w:rPr>
        <w:t>garbage</w:t>
      </w:r>
      <w:r>
        <w:rPr>
          <w:rFonts w:ascii="Courier New" w:hAnsi="Courier New" w:cs="Courier New"/>
          <w:b/>
          <w:bCs/>
        </w:rPr>
        <w:t xml:space="preserve"> receptacles or a roll out garbage rack of a type approved by </w:t>
      </w:r>
      <w:r>
        <w:rPr>
          <w:rFonts w:ascii="Courier New" w:hAnsi="Courier New" w:cs="Courier New"/>
          <w:b/>
          <w:bCs/>
        </w:rPr>
        <w:br/>
        <w:t>CENTEX or</w:t>
      </w:r>
      <w:r w:rsidR="00A26B6B">
        <w:rPr>
          <w:rFonts w:ascii="Courier New" w:hAnsi="Courier New" w:cs="Courier New"/>
          <w:b/>
          <w:bCs/>
        </w:rPr>
        <w:t xml:space="preserve"> the Association which shall be visible from streets on garbage </w:t>
      </w:r>
      <w:proofErr w:type="spellStart"/>
      <w:r w:rsidR="00A26B6B">
        <w:rPr>
          <w:rFonts w:ascii="Courier New" w:hAnsi="Courier New" w:cs="Courier New"/>
          <w:b/>
          <w:bCs/>
        </w:rPr>
        <w:t>pick up</w:t>
      </w:r>
      <w:proofErr w:type="spellEnd"/>
      <w:r w:rsidR="00A26B6B">
        <w:rPr>
          <w:rFonts w:ascii="Courier New" w:hAnsi="Courier New" w:cs="Courier New"/>
          <w:b/>
          <w:bCs/>
        </w:rPr>
        <w:t xml:space="preserve"> days only.  No garbage or trash incinerators shall be permitted upon premises.</w:t>
      </w:r>
    </w:p>
    <w:p w14:paraId="478E0020" w14:textId="77777777" w:rsidR="00A26B6B" w:rsidRDefault="00A26B6B">
      <w:pPr>
        <w:rPr>
          <w:rFonts w:ascii="Courier New" w:hAnsi="Courier New" w:cs="Courier New"/>
          <w:b/>
          <w:bCs/>
        </w:rPr>
      </w:pPr>
    </w:p>
    <w:p w14:paraId="65784DA6" w14:textId="12821A46" w:rsidR="00525EE5" w:rsidRDefault="003E171A">
      <w:pPr>
        <w:rPr>
          <w:rFonts w:ascii="Courier New" w:hAnsi="Courier New" w:cs="Courier New"/>
          <w:b/>
          <w:bCs/>
        </w:rPr>
      </w:pPr>
      <w:r>
        <w:rPr>
          <w:rFonts w:ascii="Courier New" w:hAnsi="Courier New" w:cs="Courier New"/>
          <w:b/>
          <w:bCs/>
        </w:rPr>
        <w:tab/>
        <w:t xml:space="preserve">Section 6.  “Vehicle and Storage Restrictions”.  No vehicle without current inspection sticker, camper trailer recreational vehicle, motor home, bus or vehicle designated by the S. C. Highway </w:t>
      </w:r>
      <w:proofErr w:type="gramStart"/>
      <w:r w:rsidR="00AB5F0A">
        <w:rPr>
          <w:rFonts w:ascii="Courier New" w:hAnsi="Courier New" w:cs="Courier New"/>
          <w:b/>
          <w:bCs/>
        </w:rPr>
        <w:t>weight</w:t>
      </w:r>
      <w:r>
        <w:rPr>
          <w:rFonts w:ascii="Courier New" w:hAnsi="Courier New" w:cs="Courier New"/>
          <w:b/>
          <w:bCs/>
        </w:rPr>
        <w:t xml:space="preserve"> of</w:t>
      </w:r>
      <w:proofErr w:type="gramEnd"/>
      <w:r>
        <w:rPr>
          <w:rFonts w:ascii="Courier New" w:hAnsi="Courier New" w:cs="Courier New"/>
          <w:b/>
          <w:bCs/>
        </w:rPr>
        <w:t xml:space="preserve"> six thousand (6,</w:t>
      </w:r>
      <w:r w:rsidR="00874C2E">
        <w:rPr>
          <w:rFonts w:ascii="Courier New" w:hAnsi="Courier New" w:cs="Courier New"/>
          <w:b/>
          <w:bCs/>
        </w:rPr>
        <w:t>000</w:t>
      </w:r>
      <w:r w:rsidR="00E91560">
        <w:rPr>
          <w:rFonts w:ascii="Courier New" w:hAnsi="Courier New" w:cs="Courier New"/>
          <w:b/>
          <w:bCs/>
        </w:rPr>
        <w:t>) pounds or more shall be parked overnight on any lot except in a</w:t>
      </w:r>
      <w:r w:rsidR="00525EE5">
        <w:rPr>
          <w:rFonts w:ascii="Courier New" w:hAnsi="Courier New" w:cs="Courier New"/>
          <w:b/>
          <w:bCs/>
          <w:color w:val="EE0000"/>
        </w:rPr>
        <w:t>n</w:t>
      </w:r>
      <w:r w:rsidR="00E91560">
        <w:rPr>
          <w:rFonts w:ascii="Courier New" w:hAnsi="Courier New" w:cs="Courier New"/>
          <w:b/>
          <w:bCs/>
        </w:rPr>
        <w:t xml:space="preserve"> enclosed garage.  </w:t>
      </w:r>
      <w:proofErr w:type="gramStart"/>
      <w:r w:rsidR="00E91560">
        <w:rPr>
          <w:rFonts w:ascii="Courier New" w:hAnsi="Courier New" w:cs="Courier New"/>
          <w:b/>
          <w:bCs/>
        </w:rPr>
        <w:t>Firewood,</w:t>
      </w:r>
      <w:proofErr w:type="gramEnd"/>
      <w:r w:rsidR="00E91560">
        <w:rPr>
          <w:rFonts w:ascii="Courier New" w:hAnsi="Courier New" w:cs="Courier New"/>
          <w:b/>
          <w:bCs/>
        </w:rPr>
        <w:t xml:space="preserve"> may be stored only on that pa</w:t>
      </w:r>
      <w:r w:rsidR="00165406">
        <w:rPr>
          <w:rFonts w:ascii="Courier New" w:hAnsi="Courier New" w:cs="Courier New"/>
          <w:b/>
          <w:bCs/>
        </w:rPr>
        <w:t>r</w:t>
      </w:r>
      <w:r w:rsidR="00E91560">
        <w:rPr>
          <w:rFonts w:ascii="Courier New" w:hAnsi="Courier New" w:cs="Courier New"/>
          <w:b/>
          <w:bCs/>
        </w:rPr>
        <w:t>t of the lot away from the street</w:t>
      </w:r>
      <w:r w:rsidR="00165406">
        <w:rPr>
          <w:rFonts w:ascii="Courier New" w:hAnsi="Courier New" w:cs="Courier New"/>
          <w:b/>
          <w:bCs/>
        </w:rPr>
        <w:t xml:space="preserve"> lying beyond the front line of the house so that it is not viewable from any street.  No automobile, other vehicle(s), motorcycle(s), </w:t>
      </w:r>
      <w:r w:rsidR="006D4A9A">
        <w:rPr>
          <w:rFonts w:ascii="Courier New" w:hAnsi="Courier New" w:cs="Courier New"/>
          <w:b/>
          <w:bCs/>
        </w:rPr>
        <w:t xml:space="preserve">or other similar items shall be repaired or placed “on blocks” or stands </w:t>
      </w:r>
      <w:r w:rsidR="001E6426">
        <w:rPr>
          <w:rFonts w:ascii="Courier New" w:hAnsi="Courier New" w:cs="Courier New"/>
          <w:b/>
          <w:bCs/>
        </w:rPr>
        <w:t xml:space="preserve">except in an enclosed garage.  Bicycles, motorcycles </w:t>
      </w:r>
      <w:proofErr w:type="spellStart"/>
      <w:r w:rsidR="001E6426">
        <w:rPr>
          <w:rFonts w:ascii="Courier New" w:hAnsi="Courier New" w:cs="Courier New"/>
          <w:b/>
          <w:bCs/>
        </w:rPr>
        <w:t>oro</w:t>
      </w:r>
      <w:proofErr w:type="spellEnd"/>
      <w:r w:rsidR="001E6426">
        <w:rPr>
          <w:rFonts w:ascii="Courier New" w:hAnsi="Courier New" w:cs="Courier New"/>
          <w:b/>
          <w:bCs/>
        </w:rPr>
        <w:t xml:space="preserve"> other items </w:t>
      </w:r>
      <w:proofErr w:type="gramStart"/>
      <w:r w:rsidR="001E6426">
        <w:rPr>
          <w:rFonts w:ascii="Courier New" w:hAnsi="Courier New" w:cs="Courier New"/>
          <w:b/>
          <w:bCs/>
        </w:rPr>
        <w:t>have to</w:t>
      </w:r>
      <w:proofErr w:type="gramEnd"/>
      <w:r w:rsidR="001E6426">
        <w:rPr>
          <w:rFonts w:ascii="Courier New" w:hAnsi="Courier New" w:cs="Courier New"/>
          <w:b/>
          <w:bCs/>
        </w:rPr>
        <w:t xml:space="preserve"> be stored in </w:t>
      </w:r>
      <w:proofErr w:type="gramStart"/>
      <w:r w:rsidR="001E6426">
        <w:rPr>
          <w:rFonts w:ascii="Courier New" w:hAnsi="Courier New" w:cs="Courier New"/>
          <w:b/>
          <w:bCs/>
        </w:rPr>
        <w:t>house</w:t>
      </w:r>
      <w:proofErr w:type="gramEnd"/>
      <w:r w:rsidR="001E6426">
        <w:rPr>
          <w:rFonts w:ascii="Courier New" w:hAnsi="Courier New" w:cs="Courier New"/>
          <w:b/>
          <w:bCs/>
        </w:rPr>
        <w:t xml:space="preserve"> or garage.</w:t>
      </w:r>
    </w:p>
    <w:p w14:paraId="0100E07F" w14:textId="77777777" w:rsidR="00525EE5" w:rsidRDefault="00525EE5">
      <w:pPr>
        <w:rPr>
          <w:rFonts w:ascii="Courier New" w:hAnsi="Courier New" w:cs="Courier New"/>
          <w:b/>
          <w:bCs/>
        </w:rPr>
      </w:pPr>
    </w:p>
    <w:p w14:paraId="66E821ED" w14:textId="77777777" w:rsidR="00525EE5" w:rsidRDefault="00525EE5">
      <w:pPr>
        <w:rPr>
          <w:rFonts w:ascii="Courier New" w:hAnsi="Courier New" w:cs="Courier New"/>
          <w:b/>
          <w:bCs/>
        </w:rPr>
      </w:pPr>
      <w:r>
        <w:rPr>
          <w:rFonts w:ascii="Courier New" w:hAnsi="Courier New" w:cs="Courier New"/>
          <w:b/>
          <w:bCs/>
        </w:rPr>
        <w:tab/>
        <w:t xml:space="preserve">Section 7.  </w:t>
      </w:r>
      <w:r w:rsidRPr="00AB5F0A">
        <w:rPr>
          <w:rFonts w:ascii="Courier New" w:hAnsi="Courier New" w:cs="Courier New"/>
          <w:b/>
          <w:bCs/>
          <w:u w:val="single"/>
        </w:rPr>
        <w:t>“Clotheslines”.</w:t>
      </w:r>
      <w:r>
        <w:rPr>
          <w:rFonts w:ascii="Courier New" w:hAnsi="Courier New" w:cs="Courier New"/>
          <w:b/>
          <w:bCs/>
        </w:rPr>
        <w:t xml:space="preserve">  No clothesline shall be located upon the lot.</w:t>
      </w:r>
    </w:p>
    <w:p w14:paraId="7A511FC1" w14:textId="77777777" w:rsidR="00525EE5" w:rsidRDefault="00525EE5">
      <w:pPr>
        <w:rPr>
          <w:rFonts w:ascii="Courier New" w:hAnsi="Courier New" w:cs="Courier New"/>
          <w:b/>
          <w:bCs/>
        </w:rPr>
      </w:pPr>
    </w:p>
    <w:p w14:paraId="3D03049E" w14:textId="26D7F130" w:rsidR="00525EE5" w:rsidRDefault="00525EE5">
      <w:pPr>
        <w:rPr>
          <w:rFonts w:ascii="Courier New" w:hAnsi="Courier New" w:cs="Courier New"/>
          <w:b/>
          <w:bCs/>
        </w:rPr>
      </w:pPr>
      <w:r>
        <w:rPr>
          <w:rFonts w:ascii="Courier New" w:hAnsi="Courier New" w:cs="Courier New"/>
          <w:b/>
          <w:bCs/>
        </w:rPr>
        <w:tab/>
        <w:t xml:space="preserve">Section 8.  </w:t>
      </w:r>
      <w:r w:rsidR="00AB5F0A" w:rsidRPr="00AB5F0A">
        <w:rPr>
          <w:rFonts w:ascii="Courier New" w:hAnsi="Courier New" w:cs="Courier New"/>
          <w:b/>
          <w:bCs/>
          <w:u w:val="single"/>
        </w:rPr>
        <w:t>“</w:t>
      </w:r>
      <w:r w:rsidRPr="00AB5F0A">
        <w:rPr>
          <w:rFonts w:ascii="Courier New" w:hAnsi="Courier New" w:cs="Courier New"/>
          <w:b/>
          <w:bCs/>
          <w:u w:val="single"/>
        </w:rPr>
        <w:t>Yard Ornaments”.</w:t>
      </w:r>
      <w:r>
        <w:rPr>
          <w:rFonts w:ascii="Courier New" w:hAnsi="Courier New" w:cs="Courier New"/>
          <w:b/>
          <w:bCs/>
        </w:rPr>
        <w:t xml:space="preserve">  No furniture, bird baths, statu</w:t>
      </w:r>
      <w:r w:rsidRPr="00FD27F1">
        <w:rPr>
          <w:rFonts w:ascii="Courier New" w:hAnsi="Courier New" w:cs="Courier New"/>
          <w:b/>
          <w:bCs/>
          <w:color w:val="EE0000"/>
        </w:rPr>
        <w:t>t</w:t>
      </w:r>
      <w:r>
        <w:rPr>
          <w:rFonts w:ascii="Courier New" w:hAnsi="Courier New" w:cs="Courier New"/>
          <w:b/>
          <w:bCs/>
        </w:rPr>
        <w:t>es, etc. shall be permitted or placed in the front yard of the Parcels and/or Lots except as approved by the CENTEX.</w:t>
      </w:r>
    </w:p>
    <w:p w14:paraId="005E08D8" w14:textId="77777777" w:rsidR="00525EE5" w:rsidRDefault="00525EE5">
      <w:pPr>
        <w:rPr>
          <w:rFonts w:ascii="Courier New" w:hAnsi="Courier New" w:cs="Courier New"/>
          <w:b/>
          <w:bCs/>
        </w:rPr>
      </w:pPr>
    </w:p>
    <w:p w14:paraId="55AAF653" w14:textId="0AAB1575" w:rsidR="00125565" w:rsidRDefault="007D1DB2">
      <w:pPr>
        <w:rPr>
          <w:rFonts w:ascii="Courier New" w:hAnsi="Courier New" w:cs="Courier New"/>
          <w:b/>
          <w:bCs/>
        </w:rPr>
      </w:pPr>
      <w:r>
        <w:rPr>
          <w:rFonts w:ascii="Courier New" w:hAnsi="Courier New" w:cs="Courier New"/>
          <w:b/>
          <w:bCs/>
        </w:rPr>
        <w:t>buildings and other structures must be completed within six (6) months after the construction of same shall have commenced, except where such completion is impossible or would result in great hardship to the Owner or builder due to strikes, fires, national emergency or natural calamities.  No structure may be temporarily or permanently occupied until the exterior thereof has been</w:t>
      </w:r>
    </w:p>
    <w:p w14:paraId="382B974B" w14:textId="77777777" w:rsidR="00125565" w:rsidRDefault="00125565">
      <w:pPr>
        <w:rPr>
          <w:rFonts w:ascii="Courier New" w:hAnsi="Courier New" w:cs="Courier New"/>
          <w:b/>
          <w:bCs/>
        </w:rPr>
      </w:pPr>
    </w:p>
    <w:p w14:paraId="7587E356" w14:textId="77777777" w:rsidR="00125565" w:rsidRDefault="00125565">
      <w:pPr>
        <w:rPr>
          <w:rFonts w:ascii="Courier New" w:hAnsi="Courier New" w:cs="Courier New"/>
          <w:b/>
          <w:bCs/>
        </w:rPr>
      </w:pPr>
      <w:r>
        <w:rPr>
          <w:rFonts w:ascii="Courier New" w:hAnsi="Courier New" w:cs="Courier New"/>
          <w:b/>
          <w:bCs/>
        </w:rPr>
        <w:br w:type="page"/>
      </w:r>
    </w:p>
    <w:p w14:paraId="4758F36D" w14:textId="77777777" w:rsidR="00616805" w:rsidRDefault="00616805" w:rsidP="00616805">
      <w:pPr>
        <w:jc w:val="center"/>
        <w:rPr>
          <w:rFonts w:ascii="Courier New" w:hAnsi="Courier New" w:cs="Courier New"/>
          <w:b/>
          <w:bCs/>
        </w:rPr>
      </w:pPr>
      <w:r>
        <w:rPr>
          <w:rFonts w:ascii="Courier New" w:hAnsi="Courier New" w:cs="Courier New"/>
          <w:b/>
          <w:bCs/>
        </w:rPr>
        <w:lastRenderedPageBreak/>
        <w:t>BOOK 616 PAGE 202</w:t>
      </w:r>
    </w:p>
    <w:p w14:paraId="4770D28A" w14:textId="77777777" w:rsidR="00616805" w:rsidRDefault="00616805">
      <w:pPr>
        <w:rPr>
          <w:rFonts w:ascii="Courier New" w:hAnsi="Courier New" w:cs="Courier New"/>
          <w:b/>
          <w:bCs/>
        </w:rPr>
      </w:pPr>
    </w:p>
    <w:p w14:paraId="29333880" w14:textId="77777777" w:rsidR="00616805" w:rsidRDefault="00616805">
      <w:pPr>
        <w:rPr>
          <w:rFonts w:ascii="Courier New" w:hAnsi="Courier New" w:cs="Courier New"/>
          <w:b/>
          <w:bCs/>
        </w:rPr>
      </w:pPr>
      <w:r>
        <w:rPr>
          <w:rFonts w:ascii="Courier New" w:hAnsi="Courier New" w:cs="Courier New"/>
          <w:b/>
          <w:bCs/>
        </w:rPr>
        <w:t xml:space="preserve">Completed, and the Certificate of Occupancy ha </w:t>
      </w:r>
      <w:proofErr w:type="spellStart"/>
      <w:r>
        <w:rPr>
          <w:rFonts w:ascii="Courier New" w:hAnsi="Courier New" w:cs="Courier New"/>
          <w:b/>
          <w:bCs/>
        </w:rPr>
        <w:t>een</w:t>
      </w:r>
      <w:proofErr w:type="spellEnd"/>
      <w:r>
        <w:rPr>
          <w:rFonts w:ascii="Courier New" w:hAnsi="Courier New" w:cs="Courier New"/>
          <w:b/>
          <w:bCs/>
        </w:rPr>
        <w:t xml:space="preserve"> issued by Georgetown County or appropriate governmental authority.</w:t>
      </w:r>
    </w:p>
    <w:p w14:paraId="24CCE5B3" w14:textId="77777777" w:rsidR="00616805" w:rsidRDefault="00616805">
      <w:pPr>
        <w:rPr>
          <w:rFonts w:ascii="Courier New" w:hAnsi="Courier New" w:cs="Courier New"/>
          <w:b/>
          <w:bCs/>
        </w:rPr>
      </w:pPr>
    </w:p>
    <w:p w14:paraId="31E5F9E8" w14:textId="327A9843" w:rsidR="005171F0" w:rsidRDefault="00616805" w:rsidP="00E27503">
      <w:pPr>
        <w:rPr>
          <w:rFonts w:ascii="Courier New" w:hAnsi="Courier New" w:cs="Courier New"/>
          <w:b/>
          <w:bCs/>
        </w:rPr>
      </w:pPr>
      <w:r>
        <w:rPr>
          <w:rFonts w:ascii="Courier New" w:hAnsi="Courier New" w:cs="Courier New"/>
          <w:b/>
          <w:bCs/>
        </w:rPr>
        <w:tab/>
        <w:t xml:space="preserve">Section 10.  </w:t>
      </w:r>
      <w:r w:rsidRPr="00200594">
        <w:rPr>
          <w:rFonts w:ascii="Courier New" w:hAnsi="Courier New" w:cs="Courier New"/>
          <w:b/>
          <w:bCs/>
          <w:u w:val="single"/>
        </w:rPr>
        <w:t>“Fences and Walls”.</w:t>
      </w:r>
      <w:r>
        <w:rPr>
          <w:rFonts w:ascii="Courier New" w:hAnsi="Courier New" w:cs="Courier New"/>
          <w:b/>
          <w:bCs/>
        </w:rPr>
        <w:t xml:space="preserve">  All walls and fences must </w:t>
      </w:r>
      <w:r w:rsidR="00EC63FC">
        <w:rPr>
          <w:rFonts w:ascii="Courier New" w:hAnsi="Courier New" w:cs="Courier New"/>
          <w:b/>
          <w:bCs/>
        </w:rPr>
        <w:t>be approved</w:t>
      </w:r>
      <w:r w:rsidR="00210D06">
        <w:rPr>
          <w:rFonts w:ascii="Courier New" w:hAnsi="Courier New" w:cs="Courier New"/>
          <w:b/>
          <w:bCs/>
        </w:rPr>
        <w:t xml:space="preserve"> by the Ar</w:t>
      </w:r>
      <w:r w:rsidR="00672DC0">
        <w:rPr>
          <w:rFonts w:ascii="Courier New" w:hAnsi="Courier New" w:cs="Courier New"/>
          <w:b/>
          <w:bCs/>
        </w:rPr>
        <w:t>chitectural Review Board in</w:t>
      </w:r>
      <w:r w:rsidR="00933D50">
        <w:rPr>
          <w:rFonts w:ascii="Courier New" w:hAnsi="Courier New" w:cs="Courier New"/>
          <w:b/>
          <w:bCs/>
        </w:rPr>
        <w:t xml:space="preserve"> accordance with the guidelines in existence.  Generally</w:t>
      </w:r>
      <w:r w:rsidR="004E2AA3">
        <w:rPr>
          <w:rFonts w:ascii="Courier New" w:hAnsi="Courier New" w:cs="Courier New"/>
          <w:b/>
          <w:bCs/>
          <w:color w:val="EE0000"/>
        </w:rPr>
        <w:t>,</w:t>
      </w:r>
      <w:r w:rsidR="00933D50">
        <w:rPr>
          <w:rFonts w:ascii="Courier New" w:hAnsi="Courier New" w:cs="Courier New"/>
          <w:b/>
          <w:bCs/>
        </w:rPr>
        <w:t xml:space="preserve"> fences are to be located to the rear of the dwelling, </w:t>
      </w:r>
      <w:r w:rsidR="004E2AA3">
        <w:rPr>
          <w:rFonts w:ascii="Courier New" w:hAnsi="Courier New" w:cs="Courier New"/>
          <w:b/>
          <w:bCs/>
        </w:rPr>
        <w:t>not</w:t>
      </w:r>
      <w:r w:rsidR="00933D50">
        <w:rPr>
          <w:rFonts w:ascii="Courier New" w:hAnsi="Courier New" w:cs="Courier New"/>
          <w:b/>
          <w:bCs/>
        </w:rPr>
        <w:t xml:space="preserve"> to enclose the entire yard, be of the same materials as the main dwelling and relate architecturally to the main dwelling.  No fences </w:t>
      </w:r>
      <w:r w:rsidR="00167609">
        <w:rPr>
          <w:rFonts w:ascii="Courier New" w:hAnsi="Courier New" w:cs="Courier New"/>
          <w:b/>
          <w:bCs/>
        </w:rPr>
        <w:t>are to be constructed on the golf course fairway lots unless otherwise approved by the Arch</w:t>
      </w:r>
      <w:r w:rsidR="00CD4918">
        <w:rPr>
          <w:rFonts w:ascii="Courier New" w:hAnsi="Courier New" w:cs="Courier New"/>
          <w:b/>
          <w:bCs/>
        </w:rPr>
        <w:t>itectural Review Board.  The construction side of all fences shall face the interior</w:t>
      </w:r>
      <w:r w:rsidR="00D63821">
        <w:rPr>
          <w:rFonts w:ascii="Courier New" w:hAnsi="Courier New" w:cs="Courier New"/>
          <w:b/>
          <w:bCs/>
        </w:rPr>
        <w:t xml:space="preserve"> of the lot.  No chain link fences shall be allowed.  Fences shall not exceed six feet in height.</w:t>
      </w:r>
    </w:p>
    <w:p w14:paraId="2E306D3A" w14:textId="77777777" w:rsidR="00EB2ED5" w:rsidRDefault="00EB2ED5" w:rsidP="00E27503">
      <w:pPr>
        <w:rPr>
          <w:rFonts w:ascii="Courier New" w:hAnsi="Courier New" w:cs="Courier New"/>
          <w:b/>
          <w:bCs/>
        </w:rPr>
      </w:pPr>
    </w:p>
    <w:p w14:paraId="79992EDC" w14:textId="71A2D595" w:rsidR="00EB2ED5" w:rsidRDefault="00EB2ED5" w:rsidP="00E27503">
      <w:pPr>
        <w:rPr>
          <w:rFonts w:ascii="Courier New" w:hAnsi="Courier New" w:cs="Courier New"/>
          <w:b/>
          <w:bCs/>
        </w:rPr>
      </w:pPr>
      <w:r>
        <w:rPr>
          <w:rFonts w:ascii="Courier New" w:hAnsi="Courier New" w:cs="Courier New"/>
          <w:b/>
          <w:bCs/>
        </w:rPr>
        <w:tab/>
        <w:t xml:space="preserve">Section 11.  </w:t>
      </w:r>
      <w:r w:rsidRPr="00EE0647">
        <w:rPr>
          <w:rFonts w:ascii="Courier New" w:hAnsi="Courier New" w:cs="Courier New"/>
          <w:b/>
          <w:bCs/>
          <w:u w:val="single"/>
        </w:rPr>
        <w:t>“S</w:t>
      </w:r>
      <w:r w:rsidR="007E133A" w:rsidRPr="00EE0647">
        <w:rPr>
          <w:rFonts w:ascii="Courier New" w:hAnsi="Courier New" w:cs="Courier New"/>
          <w:b/>
          <w:bCs/>
          <w:u w:val="single"/>
        </w:rPr>
        <w:t>etbacks”.</w:t>
      </w:r>
      <w:r w:rsidR="007E133A">
        <w:rPr>
          <w:rFonts w:ascii="Courier New" w:hAnsi="Courier New" w:cs="Courier New"/>
          <w:b/>
          <w:bCs/>
        </w:rPr>
        <w:t xml:space="preserve">  The setback lines </w:t>
      </w:r>
      <w:proofErr w:type="spellStart"/>
      <w:proofErr w:type="gramStart"/>
      <w:r w:rsidR="007E133A">
        <w:rPr>
          <w:rFonts w:ascii="Courier New" w:hAnsi="Courier New" w:cs="Courier New"/>
          <w:b/>
          <w:bCs/>
        </w:rPr>
        <w:t>foe</w:t>
      </w:r>
      <w:proofErr w:type="spellEnd"/>
      <w:proofErr w:type="gramEnd"/>
      <w:r w:rsidR="007E133A">
        <w:rPr>
          <w:rFonts w:ascii="Courier New" w:hAnsi="Courier New" w:cs="Courier New"/>
          <w:b/>
          <w:bCs/>
        </w:rPr>
        <w:t xml:space="preserve"> each lot shall be determined</w:t>
      </w:r>
      <w:r w:rsidR="00C771BB">
        <w:rPr>
          <w:rFonts w:ascii="Courier New" w:hAnsi="Courier New" w:cs="Courier New"/>
          <w:b/>
          <w:bCs/>
        </w:rPr>
        <w:t xml:space="preserve"> by the CENTEX pursuant to the Plat and to any individual plat recorded for each lot.</w:t>
      </w:r>
    </w:p>
    <w:p w14:paraId="6FB56521" w14:textId="77777777" w:rsidR="00C771BB" w:rsidRDefault="00C771BB" w:rsidP="00E27503">
      <w:pPr>
        <w:rPr>
          <w:rFonts w:ascii="Courier New" w:hAnsi="Courier New" w:cs="Courier New"/>
          <w:b/>
          <w:bCs/>
        </w:rPr>
      </w:pPr>
    </w:p>
    <w:p w14:paraId="1468D8A9" w14:textId="32338A19" w:rsidR="00C771BB" w:rsidRDefault="00C771BB" w:rsidP="00E27503">
      <w:pPr>
        <w:rPr>
          <w:rFonts w:ascii="Courier New" w:hAnsi="Courier New" w:cs="Courier New"/>
          <w:b/>
          <w:bCs/>
        </w:rPr>
      </w:pPr>
      <w:r>
        <w:rPr>
          <w:rFonts w:ascii="Courier New" w:hAnsi="Courier New" w:cs="Courier New"/>
          <w:b/>
          <w:bCs/>
        </w:rPr>
        <w:tab/>
        <w:t xml:space="preserve">Section 12.  </w:t>
      </w:r>
      <w:r w:rsidRPr="00EE0647">
        <w:rPr>
          <w:rFonts w:ascii="Courier New" w:hAnsi="Courier New" w:cs="Courier New"/>
          <w:b/>
          <w:bCs/>
          <w:u w:val="single"/>
        </w:rPr>
        <w:t>“Fences and Shrubbery Height”.</w:t>
      </w:r>
      <w:r>
        <w:rPr>
          <w:rFonts w:ascii="Courier New" w:hAnsi="Courier New" w:cs="Courier New"/>
          <w:b/>
          <w:bCs/>
        </w:rPr>
        <w:t xml:space="preserve">  No fence, wall, h</w:t>
      </w:r>
      <w:r w:rsidR="00FB2E63">
        <w:rPr>
          <w:rFonts w:ascii="Courier New" w:hAnsi="Courier New" w:cs="Courier New"/>
          <w:b/>
          <w:bCs/>
        </w:rPr>
        <w:t>edge or shrub planting shall be placed or permitted on the front yard, unless approved</w:t>
      </w:r>
      <w:r w:rsidR="00A9521E">
        <w:rPr>
          <w:rFonts w:ascii="Courier New" w:hAnsi="Courier New" w:cs="Courier New"/>
          <w:b/>
          <w:bCs/>
        </w:rPr>
        <w:t xml:space="preserve"> by the CENTEX or Architectural Review Committee.</w:t>
      </w:r>
    </w:p>
    <w:p w14:paraId="4898BE07" w14:textId="77777777" w:rsidR="003156F5" w:rsidRDefault="003156F5" w:rsidP="00E27503">
      <w:pPr>
        <w:rPr>
          <w:rFonts w:ascii="Courier New" w:hAnsi="Courier New" w:cs="Courier New"/>
          <w:b/>
          <w:bCs/>
        </w:rPr>
      </w:pPr>
    </w:p>
    <w:p w14:paraId="08453D55" w14:textId="30BA3E81" w:rsidR="003156F5" w:rsidRDefault="003156F5" w:rsidP="00E27503">
      <w:pPr>
        <w:rPr>
          <w:rFonts w:ascii="Courier New" w:hAnsi="Courier New" w:cs="Courier New"/>
          <w:b/>
          <w:bCs/>
        </w:rPr>
      </w:pPr>
      <w:r>
        <w:rPr>
          <w:rFonts w:ascii="Courier New" w:hAnsi="Courier New" w:cs="Courier New"/>
          <w:b/>
          <w:bCs/>
        </w:rPr>
        <w:tab/>
        <w:t xml:space="preserve">Section 13.  </w:t>
      </w:r>
      <w:r w:rsidRPr="00EE0647">
        <w:rPr>
          <w:rFonts w:ascii="Courier New" w:hAnsi="Courier New" w:cs="Courier New"/>
          <w:b/>
          <w:bCs/>
          <w:u w:val="single"/>
        </w:rPr>
        <w:t>“Trees”.</w:t>
      </w:r>
      <w:r>
        <w:rPr>
          <w:rFonts w:ascii="Courier New" w:hAnsi="Courier New" w:cs="Courier New"/>
          <w:b/>
          <w:bCs/>
        </w:rPr>
        <w:t xml:space="preserve">  Except as to development or construction by CENTEX</w:t>
      </w:r>
      <w:r w:rsidR="00BB0F93">
        <w:rPr>
          <w:rFonts w:ascii="Courier New" w:hAnsi="Courier New" w:cs="Courier New"/>
          <w:b/>
          <w:bCs/>
        </w:rPr>
        <w:t xml:space="preserve"> or original builder, or as may be approved by the Declarant, no tree four (4) inches in diameter at any location on said tree or ten (10) feet in height shall </w:t>
      </w:r>
      <w:proofErr w:type="spellStart"/>
      <w:proofErr w:type="gramStart"/>
      <w:r w:rsidR="00BB0F93">
        <w:rPr>
          <w:rFonts w:ascii="Courier New" w:hAnsi="Courier New" w:cs="Courier New"/>
          <w:b/>
          <w:bCs/>
        </w:rPr>
        <w:t>bee</w:t>
      </w:r>
      <w:proofErr w:type="spellEnd"/>
      <w:proofErr w:type="gramEnd"/>
      <w:r w:rsidR="00BB0F93">
        <w:rPr>
          <w:rFonts w:ascii="Courier New" w:hAnsi="Courier New" w:cs="Courier New"/>
          <w:b/>
          <w:bCs/>
        </w:rPr>
        <w:t xml:space="preserve"> cut, removed or intentionally damaged on any Lot unless first approved by CENTEX.</w:t>
      </w:r>
    </w:p>
    <w:p w14:paraId="174594BE" w14:textId="77777777" w:rsidR="00EE0647" w:rsidRDefault="00EE0647" w:rsidP="00E27503">
      <w:pPr>
        <w:rPr>
          <w:rFonts w:ascii="Courier New" w:hAnsi="Courier New" w:cs="Courier New"/>
          <w:b/>
          <w:bCs/>
        </w:rPr>
      </w:pPr>
    </w:p>
    <w:p w14:paraId="297602A7" w14:textId="6820B551" w:rsidR="00EE0647" w:rsidRDefault="00EE0647" w:rsidP="00E27503">
      <w:pPr>
        <w:rPr>
          <w:rFonts w:ascii="Courier New" w:hAnsi="Courier New" w:cs="Courier New"/>
          <w:b/>
          <w:bCs/>
        </w:rPr>
      </w:pPr>
      <w:r>
        <w:rPr>
          <w:rFonts w:ascii="Courier New" w:hAnsi="Courier New" w:cs="Courier New"/>
          <w:b/>
          <w:bCs/>
        </w:rPr>
        <w:tab/>
        <w:t xml:space="preserve">Section 14.  </w:t>
      </w:r>
      <w:r w:rsidRPr="00EE0647">
        <w:rPr>
          <w:rFonts w:ascii="Courier New" w:hAnsi="Courier New" w:cs="Courier New"/>
          <w:b/>
          <w:bCs/>
          <w:u w:val="single"/>
        </w:rPr>
        <w:t>“Pools”.</w:t>
      </w:r>
      <w:r>
        <w:rPr>
          <w:rFonts w:ascii="Courier New" w:hAnsi="Courier New" w:cs="Courier New"/>
          <w:b/>
          <w:bCs/>
        </w:rPr>
        <w:t xml:space="preserve">  Outdoor swimming pools, hot tubs, jacuzzi, and other similar facilities may be located on a lot only after CENTEX, or the Architectural Review Committee, approves said facility, and same shall be screened and fenced.  All such improvements shall be subject to approval of and compliance with</w:t>
      </w:r>
    </w:p>
    <w:p w14:paraId="60E1AE7B" w14:textId="77777777" w:rsidR="00EC63FC" w:rsidRDefault="00EC63FC" w:rsidP="00E27503">
      <w:pPr>
        <w:rPr>
          <w:rFonts w:ascii="Courier New" w:hAnsi="Courier New" w:cs="Courier New"/>
          <w:b/>
          <w:bCs/>
        </w:rPr>
      </w:pPr>
    </w:p>
    <w:p w14:paraId="1E64E35C" w14:textId="6CED3075" w:rsidR="00EC63FC" w:rsidRDefault="00EC63FC">
      <w:pPr>
        <w:rPr>
          <w:rFonts w:ascii="Courier New" w:hAnsi="Courier New" w:cs="Courier New"/>
          <w:b/>
          <w:bCs/>
        </w:rPr>
      </w:pPr>
      <w:r>
        <w:rPr>
          <w:rFonts w:ascii="Courier New" w:hAnsi="Courier New" w:cs="Courier New"/>
          <w:b/>
          <w:bCs/>
        </w:rPr>
        <w:br w:type="page"/>
      </w:r>
      <w:r w:rsidR="007D62B3">
        <w:rPr>
          <w:rFonts w:ascii="Courier New" w:hAnsi="Courier New" w:cs="Courier New"/>
          <w:b/>
          <w:bCs/>
        </w:rPr>
        <w:lastRenderedPageBreak/>
        <w:t xml:space="preserve">.  </w:t>
      </w:r>
    </w:p>
    <w:p w14:paraId="17A4B47F" w14:textId="57F5860D" w:rsidR="00EC63FC" w:rsidRDefault="00507736" w:rsidP="00486F74">
      <w:pPr>
        <w:jc w:val="center"/>
        <w:rPr>
          <w:rFonts w:ascii="Courier New" w:hAnsi="Courier New" w:cs="Courier New"/>
          <w:b/>
          <w:bCs/>
        </w:rPr>
      </w:pPr>
      <w:r>
        <w:rPr>
          <w:rFonts w:ascii="Courier New" w:hAnsi="Courier New" w:cs="Courier New"/>
          <w:b/>
          <w:bCs/>
        </w:rPr>
        <w:t>BOOK 616 PAGE 20</w:t>
      </w:r>
      <w:r w:rsidR="00CE77CD">
        <w:rPr>
          <w:rFonts w:ascii="Courier New" w:hAnsi="Courier New" w:cs="Courier New"/>
          <w:b/>
          <w:bCs/>
        </w:rPr>
        <w:t>3</w:t>
      </w:r>
    </w:p>
    <w:p w14:paraId="14E9B223" w14:textId="77777777" w:rsidR="00352AFC" w:rsidRDefault="00352AFC" w:rsidP="00E27503">
      <w:pPr>
        <w:rPr>
          <w:rFonts w:ascii="Courier New" w:hAnsi="Courier New" w:cs="Courier New"/>
          <w:b/>
          <w:bCs/>
        </w:rPr>
      </w:pPr>
    </w:p>
    <w:p w14:paraId="5D5D4A9C" w14:textId="5A3AB53F" w:rsidR="00352AFC" w:rsidRDefault="001E1A08" w:rsidP="00E27503">
      <w:pPr>
        <w:rPr>
          <w:rFonts w:ascii="Courier New" w:hAnsi="Courier New" w:cs="Courier New"/>
          <w:b/>
          <w:bCs/>
        </w:rPr>
      </w:pPr>
      <w:r>
        <w:rPr>
          <w:rFonts w:ascii="Courier New" w:hAnsi="Courier New" w:cs="Courier New"/>
          <w:b/>
          <w:bCs/>
        </w:rPr>
        <w:t>a</w:t>
      </w:r>
      <w:r w:rsidR="00352AFC">
        <w:rPr>
          <w:rFonts w:ascii="Courier New" w:hAnsi="Courier New" w:cs="Courier New"/>
          <w:b/>
          <w:bCs/>
        </w:rPr>
        <w:t>ll governmental laws and regulations.</w:t>
      </w:r>
    </w:p>
    <w:p w14:paraId="00661D2A" w14:textId="77777777" w:rsidR="001E1A08" w:rsidRDefault="001E1A08" w:rsidP="00E27503">
      <w:pPr>
        <w:rPr>
          <w:rFonts w:ascii="Courier New" w:hAnsi="Courier New" w:cs="Courier New"/>
          <w:b/>
          <w:bCs/>
        </w:rPr>
      </w:pPr>
    </w:p>
    <w:p w14:paraId="16CC8654" w14:textId="7E299F2F" w:rsidR="001E1A08" w:rsidRDefault="001E1A08" w:rsidP="00E27503">
      <w:pPr>
        <w:rPr>
          <w:rFonts w:ascii="Courier New" w:hAnsi="Courier New" w:cs="Courier New"/>
          <w:b/>
          <w:bCs/>
        </w:rPr>
      </w:pPr>
      <w:r>
        <w:rPr>
          <w:rFonts w:ascii="Courier New" w:hAnsi="Courier New" w:cs="Courier New"/>
          <w:b/>
          <w:bCs/>
        </w:rPr>
        <w:tab/>
        <w:t>Section</w:t>
      </w:r>
      <w:r w:rsidR="007D62B3">
        <w:rPr>
          <w:rFonts w:ascii="Courier New" w:hAnsi="Courier New" w:cs="Courier New"/>
          <w:b/>
          <w:bCs/>
        </w:rPr>
        <w:t xml:space="preserve"> 15.  </w:t>
      </w:r>
      <w:r w:rsidR="007D62B3" w:rsidRPr="00C76C99">
        <w:rPr>
          <w:rFonts w:ascii="Courier New" w:hAnsi="Courier New" w:cs="Courier New"/>
          <w:b/>
          <w:bCs/>
          <w:u w:val="single"/>
        </w:rPr>
        <w:t>“Parking”.</w:t>
      </w:r>
      <w:r w:rsidR="007D62B3">
        <w:rPr>
          <w:rFonts w:ascii="Courier New" w:hAnsi="Courier New" w:cs="Courier New"/>
          <w:b/>
          <w:bCs/>
        </w:rPr>
        <w:t xml:space="preserve">  Vehicles shall not be parked anywhere </w:t>
      </w:r>
      <w:proofErr w:type="gramStart"/>
      <w:r w:rsidR="007D62B3">
        <w:rPr>
          <w:rFonts w:ascii="Courier New" w:hAnsi="Courier New" w:cs="Courier New"/>
          <w:b/>
          <w:bCs/>
        </w:rPr>
        <w:t>in</w:t>
      </w:r>
      <w:proofErr w:type="gramEnd"/>
      <w:r w:rsidR="007D62B3">
        <w:rPr>
          <w:rFonts w:ascii="Courier New" w:hAnsi="Courier New" w:cs="Courier New"/>
          <w:b/>
          <w:bCs/>
        </w:rPr>
        <w:t xml:space="preserve"> the Project </w:t>
      </w:r>
      <w:r w:rsidR="00486F74">
        <w:rPr>
          <w:rFonts w:ascii="Courier New" w:hAnsi="Courier New" w:cs="Courier New"/>
          <w:b/>
          <w:bCs/>
        </w:rPr>
        <w:t>except</w:t>
      </w:r>
      <w:r w:rsidR="007D62B3">
        <w:rPr>
          <w:rFonts w:ascii="Courier New" w:hAnsi="Courier New" w:cs="Courier New"/>
          <w:b/>
          <w:bCs/>
        </w:rPr>
        <w:t xml:space="preserve"> wholly within garages and Parking Areas</w:t>
      </w:r>
      <w:r w:rsidR="00486F74">
        <w:rPr>
          <w:rFonts w:ascii="Courier New" w:hAnsi="Courier New" w:cs="Courier New"/>
          <w:b/>
          <w:bCs/>
        </w:rPr>
        <w:t xml:space="preserve">.  No vehicles shall be parked in driveways unless the length of the </w:t>
      </w:r>
      <w:r w:rsidR="00DC2F0B">
        <w:rPr>
          <w:rFonts w:ascii="Courier New" w:hAnsi="Courier New" w:cs="Courier New"/>
          <w:b/>
          <w:bCs/>
        </w:rPr>
        <w:t>driveway</w:t>
      </w:r>
      <w:r w:rsidR="00486F74">
        <w:rPr>
          <w:rFonts w:ascii="Courier New" w:hAnsi="Courier New" w:cs="Courier New"/>
          <w:b/>
          <w:bCs/>
        </w:rPr>
        <w:t xml:space="preserve"> is sufficient to hold the entire vehicle, and in no </w:t>
      </w:r>
      <w:proofErr w:type="spellStart"/>
      <w:r w:rsidR="00486F74">
        <w:rPr>
          <w:rFonts w:ascii="Courier New" w:hAnsi="Courier New" w:cs="Courier New"/>
          <w:b/>
          <w:bCs/>
        </w:rPr>
        <w:t>even</w:t>
      </w:r>
      <w:proofErr w:type="spellEnd"/>
      <w:r w:rsidR="00486F74">
        <w:rPr>
          <w:rFonts w:ascii="Courier New" w:hAnsi="Courier New" w:cs="Courier New"/>
          <w:b/>
          <w:bCs/>
        </w:rPr>
        <w:t xml:space="preserve"> </w:t>
      </w:r>
      <w:proofErr w:type="spellStart"/>
      <w:r w:rsidR="00486F74">
        <w:rPr>
          <w:rFonts w:ascii="Courier New" w:hAnsi="Courier New" w:cs="Courier New"/>
          <w:b/>
          <w:bCs/>
        </w:rPr>
        <w:t>sh</w:t>
      </w:r>
      <w:proofErr w:type="spellEnd"/>
      <w:r w:rsidR="004864B8">
        <w:rPr>
          <w:rFonts w:ascii="Courier New" w:hAnsi="Courier New" w:cs="Courier New"/>
          <w:b/>
          <w:bCs/>
        </w:rPr>
        <w:t xml:space="preserve"> De</w:t>
      </w:r>
      <w:r w:rsidR="00486F74">
        <w:rPr>
          <w:rFonts w:ascii="Courier New" w:hAnsi="Courier New" w:cs="Courier New"/>
          <w:b/>
          <w:bCs/>
        </w:rPr>
        <w:t xml:space="preserve">all vehicles be parked in such manner as to inhibit or block access to Residences, garage, or Parking Area. </w:t>
      </w:r>
      <w:r w:rsidR="00DC2F0B">
        <w:rPr>
          <w:rFonts w:ascii="Courier New" w:hAnsi="Courier New" w:cs="Courier New"/>
          <w:b/>
          <w:bCs/>
        </w:rPr>
        <w:t>All Parking Areas</w:t>
      </w:r>
      <w:r w:rsidR="008C5704">
        <w:rPr>
          <w:rFonts w:ascii="Courier New" w:hAnsi="Courier New" w:cs="Courier New"/>
          <w:b/>
          <w:bCs/>
        </w:rPr>
        <w:t xml:space="preserve"> shall be used solely for the parking and storage of motor vehicles used for personal transportation.  No boat, trailer, camper, motorcycle, golf cart, commercial vehicle, mobile home, other recreational vehicle or dilapidated vehicle shall be parked or stored in any Parking Area.  Garage doors shall remain closed except when the garage is in use.  No part of the Common Area shall be used for repair, construction or reconstruction of any vehicle, boat, or any other item or thing except</w:t>
      </w:r>
      <w:r w:rsidR="00CB7601">
        <w:rPr>
          <w:rFonts w:ascii="Courier New" w:hAnsi="Courier New" w:cs="Courier New"/>
          <w:b/>
          <w:bCs/>
        </w:rPr>
        <w:t xml:space="preserve"> in an emergency.  </w:t>
      </w:r>
      <w:proofErr w:type="gramStart"/>
      <w:r w:rsidR="00CB7601">
        <w:rPr>
          <w:rFonts w:ascii="Courier New" w:hAnsi="Courier New" w:cs="Courier New"/>
          <w:b/>
          <w:bCs/>
        </w:rPr>
        <w:t>As long as</w:t>
      </w:r>
      <w:proofErr w:type="gramEnd"/>
      <w:r w:rsidR="00CB7601">
        <w:rPr>
          <w:rFonts w:ascii="Courier New" w:hAnsi="Courier New" w:cs="Courier New"/>
          <w:b/>
          <w:bCs/>
        </w:rPr>
        <w:t xml:space="preserve"> applicable ordinances and laws are observed, the Association may </w:t>
      </w:r>
      <w:r w:rsidR="00B20A64">
        <w:rPr>
          <w:rFonts w:ascii="Courier New" w:hAnsi="Courier New" w:cs="Courier New"/>
          <w:b/>
          <w:bCs/>
        </w:rPr>
        <w:t>cause</w:t>
      </w:r>
      <w:r w:rsidR="00CB7601">
        <w:rPr>
          <w:rFonts w:ascii="Courier New" w:hAnsi="Courier New" w:cs="Courier New"/>
          <w:b/>
          <w:bCs/>
        </w:rPr>
        <w:t xml:space="preserve"> the removal of any vehicle which is in violation of this Declaration.</w:t>
      </w:r>
      <w:r w:rsidR="00486F74">
        <w:rPr>
          <w:rFonts w:ascii="Courier New" w:hAnsi="Courier New" w:cs="Courier New"/>
          <w:b/>
          <w:bCs/>
        </w:rPr>
        <w:t xml:space="preserve"> </w:t>
      </w:r>
    </w:p>
    <w:p w14:paraId="7EA3B090" w14:textId="77777777" w:rsidR="00B20A64" w:rsidRDefault="00B20A64" w:rsidP="00E27503">
      <w:pPr>
        <w:rPr>
          <w:rFonts w:ascii="Courier New" w:hAnsi="Courier New" w:cs="Courier New"/>
          <w:b/>
          <w:bCs/>
        </w:rPr>
      </w:pPr>
    </w:p>
    <w:p w14:paraId="3222F66C" w14:textId="0CA3411F" w:rsidR="00B20A64" w:rsidRDefault="00B20A64" w:rsidP="00E27503">
      <w:pPr>
        <w:rPr>
          <w:rFonts w:ascii="Courier New" w:hAnsi="Courier New" w:cs="Courier New"/>
          <w:b/>
          <w:bCs/>
        </w:rPr>
      </w:pPr>
      <w:r>
        <w:rPr>
          <w:rFonts w:ascii="Courier New" w:hAnsi="Courier New" w:cs="Courier New"/>
          <w:b/>
          <w:bCs/>
        </w:rPr>
        <w:tab/>
        <w:t xml:space="preserve">Section 16.  </w:t>
      </w:r>
      <w:r w:rsidR="003C1FE6" w:rsidRPr="00C76C99">
        <w:rPr>
          <w:rFonts w:ascii="Courier New" w:hAnsi="Courier New" w:cs="Courier New"/>
          <w:b/>
          <w:bCs/>
          <w:u w:val="single"/>
        </w:rPr>
        <w:t>“</w:t>
      </w:r>
      <w:r w:rsidRPr="00C76C99">
        <w:rPr>
          <w:rFonts w:ascii="Courier New" w:hAnsi="Courier New" w:cs="Courier New"/>
          <w:b/>
          <w:bCs/>
          <w:u w:val="single"/>
        </w:rPr>
        <w:t>Use of Outbuildings</w:t>
      </w:r>
      <w:r w:rsidR="00B57917" w:rsidRPr="00C76C99">
        <w:rPr>
          <w:rFonts w:ascii="Courier New" w:hAnsi="Courier New" w:cs="Courier New"/>
          <w:b/>
          <w:bCs/>
          <w:u w:val="single"/>
        </w:rPr>
        <w:t>”</w:t>
      </w:r>
      <w:r w:rsidRPr="00C76C99">
        <w:rPr>
          <w:rFonts w:ascii="Courier New" w:hAnsi="Courier New" w:cs="Courier New"/>
          <w:b/>
          <w:bCs/>
          <w:u w:val="single"/>
        </w:rPr>
        <w:t>.</w:t>
      </w:r>
      <w:r>
        <w:rPr>
          <w:rFonts w:ascii="Courier New" w:hAnsi="Courier New" w:cs="Courier New"/>
          <w:b/>
          <w:bCs/>
        </w:rPr>
        <w:t xml:space="preserve">  No structure of a temporary nature, unless approved </w:t>
      </w:r>
      <w:r w:rsidR="004864B8">
        <w:rPr>
          <w:rFonts w:ascii="Courier New" w:hAnsi="Courier New" w:cs="Courier New"/>
          <w:b/>
          <w:bCs/>
        </w:rPr>
        <w:t>in writing by the Architectural Review Board; shall be erected or allowed to remain on any lot, and no trailer, tent garage or other similar structure shall be used as a residence, either temporarily or permanently; provided, however, this paragraph shall not prohibit the</w:t>
      </w:r>
      <w:r w:rsidR="00A3452B">
        <w:rPr>
          <w:rFonts w:ascii="Courier New" w:hAnsi="Courier New" w:cs="Courier New"/>
          <w:b/>
          <w:bCs/>
        </w:rPr>
        <w:t xml:space="preserve"> Developer from using sheds, trailers or other temporary</w:t>
      </w:r>
      <w:r w:rsidR="000E43D4">
        <w:rPr>
          <w:rFonts w:ascii="Courier New" w:hAnsi="Courier New" w:cs="Courier New"/>
          <w:b/>
          <w:bCs/>
        </w:rPr>
        <w:t xml:space="preserve"> structures during construction.</w:t>
      </w:r>
    </w:p>
    <w:p w14:paraId="1F2EF16B" w14:textId="77777777" w:rsidR="000E43D4" w:rsidRDefault="000E43D4" w:rsidP="00E27503">
      <w:pPr>
        <w:rPr>
          <w:rFonts w:ascii="Courier New" w:hAnsi="Courier New" w:cs="Courier New"/>
          <w:b/>
          <w:bCs/>
        </w:rPr>
      </w:pPr>
    </w:p>
    <w:p w14:paraId="2D799324" w14:textId="5FF1A3E6" w:rsidR="000E43D4" w:rsidRDefault="000E43D4" w:rsidP="00E27503">
      <w:pPr>
        <w:rPr>
          <w:rFonts w:ascii="Courier New" w:hAnsi="Courier New" w:cs="Courier New"/>
          <w:b/>
          <w:bCs/>
        </w:rPr>
      </w:pPr>
      <w:r>
        <w:rPr>
          <w:rFonts w:ascii="Courier New" w:hAnsi="Courier New" w:cs="Courier New"/>
          <w:b/>
          <w:bCs/>
        </w:rPr>
        <w:tab/>
        <w:t xml:space="preserve">Section 17.  </w:t>
      </w:r>
      <w:r w:rsidR="00B62C5E" w:rsidRPr="00C76C99">
        <w:rPr>
          <w:rFonts w:ascii="Courier New" w:hAnsi="Courier New" w:cs="Courier New"/>
          <w:b/>
          <w:bCs/>
          <w:u w:val="single"/>
        </w:rPr>
        <w:t>“Animals”.</w:t>
      </w:r>
      <w:r w:rsidR="00B62C5E">
        <w:rPr>
          <w:rFonts w:ascii="Courier New" w:hAnsi="Courier New" w:cs="Courier New"/>
          <w:b/>
          <w:bCs/>
        </w:rPr>
        <w:t xml:space="preserve">  </w:t>
      </w:r>
      <w:r w:rsidR="007614ED">
        <w:rPr>
          <w:rFonts w:ascii="Courier New" w:hAnsi="Courier New" w:cs="Courier New"/>
          <w:b/>
          <w:bCs/>
        </w:rPr>
        <w:t xml:space="preserve">No animals, livestock or poultry of any kind </w:t>
      </w:r>
      <w:r w:rsidR="00672156">
        <w:rPr>
          <w:rFonts w:ascii="Courier New" w:hAnsi="Courier New" w:cs="Courier New"/>
          <w:b/>
          <w:bCs/>
        </w:rPr>
        <w:t>s</w:t>
      </w:r>
      <w:r w:rsidR="007614ED">
        <w:rPr>
          <w:rFonts w:ascii="Courier New" w:hAnsi="Courier New" w:cs="Courier New"/>
          <w:b/>
          <w:bCs/>
        </w:rPr>
        <w:t>hall be raised, bred or kept on any lot, except dogs, cats or other household pets</w:t>
      </w:r>
      <w:r w:rsidR="00672156">
        <w:rPr>
          <w:rFonts w:ascii="Courier New" w:hAnsi="Courier New" w:cs="Courier New"/>
          <w:b/>
          <w:bCs/>
        </w:rPr>
        <w:t xml:space="preserve"> may be kept </w:t>
      </w:r>
      <w:proofErr w:type="gramStart"/>
      <w:r w:rsidR="00672156">
        <w:rPr>
          <w:rFonts w:ascii="Courier New" w:hAnsi="Courier New" w:cs="Courier New"/>
          <w:b/>
          <w:bCs/>
        </w:rPr>
        <w:t>provided that</w:t>
      </w:r>
      <w:proofErr w:type="gramEnd"/>
      <w:r w:rsidR="00672156">
        <w:rPr>
          <w:rFonts w:ascii="Courier New" w:hAnsi="Courier New" w:cs="Courier New"/>
          <w:b/>
          <w:bCs/>
        </w:rPr>
        <w:t xml:space="preserve"> they are not kept, bred or maintained for a commercial purpose.</w:t>
      </w:r>
      <w:r w:rsidR="00C76C99">
        <w:rPr>
          <w:rFonts w:ascii="Courier New" w:hAnsi="Courier New" w:cs="Courier New"/>
          <w:b/>
          <w:bCs/>
        </w:rPr>
        <w:t xml:space="preserve">  Such household pets must </w:t>
      </w:r>
      <w:r w:rsidR="00B9706D">
        <w:rPr>
          <w:rFonts w:ascii="Courier New" w:hAnsi="Courier New" w:cs="Courier New"/>
          <w:b/>
          <w:bCs/>
        </w:rPr>
        <w:t>not</w:t>
      </w:r>
      <w:r w:rsidR="00C76C99">
        <w:rPr>
          <w:rFonts w:ascii="Courier New" w:hAnsi="Courier New" w:cs="Courier New"/>
          <w:b/>
          <w:bCs/>
        </w:rPr>
        <w:t xml:space="preserve"> constitute a nuisance or cause unsanitary conditions.  Such household pets shall be maintained upon the </w:t>
      </w:r>
      <w:r w:rsidR="00B9706D">
        <w:rPr>
          <w:rFonts w:ascii="Courier New" w:hAnsi="Courier New" w:cs="Courier New"/>
          <w:b/>
          <w:bCs/>
        </w:rPr>
        <w:t>owner</w:t>
      </w:r>
      <w:r w:rsidR="00B9706D" w:rsidRPr="00B9706D">
        <w:rPr>
          <w:rFonts w:ascii="Courier New" w:hAnsi="Courier New" w:cs="Courier New"/>
          <w:b/>
          <w:bCs/>
          <w:color w:val="EE0000"/>
        </w:rPr>
        <w:t>’s</w:t>
      </w:r>
      <w:r w:rsidR="00C76C99">
        <w:rPr>
          <w:rFonts w:ascii="Courier New" w:hAnsi="Courier New" w:cs="Courier New"/>
          <w:b/>
          <w:bCs/>
        </w:rPr>
        <w:t xml:space="preserve"> </w:t>
      </w:r>
      <w:proofErr w:type="gramStart"/>
      <w:r w:rsidR="00C76C99">
        <w:rPr>
          <w:rFonts w:ascii="Courier New" w:hAnsi="Courier New" w:cs="Courier New"/>
          <w:b/>
          <w:bCs/>
        </w:rPr>
        <w:t>lot</w:t>
      </w:r>
      <w:proofErr w:type="gramEnd"/>
      <w:r w:rsidR="00C76C99">
        <w:rPr>
          <w:rFonts w:ascii="Courier New" w:hAnsi="Courier New" w:cs="Courier New"/>
          <w:b/>
          <w:bCs/>
        </w:rPr>
        <w:t xml:space="preserve"> and it shall be considered a nuisance if such pet is allowed to go upon</w:t>
      </w:r>
    </w:p>
    <w:p w14:paraId="785F3F9E" w14:textId="79188369" w:rsidR="008E5091" w:rsidRDefault="008E5091">
      <w:pPr>
        <w:rPr>
          <w:rFonts w:ascii="Courier New" w:hAnsi="Courier New" w:cs="Courier New"/>
          <w:b/>
          <w:bCs/>
        </w:rPr>
      </w:pPr>
      <w:r>
        <w:rPr>
          <w:rFonts w:ascii="Courier New" w:hAnsi="Courier New" w:cs="Courier New"/>
          <w:b/>
          <w:bCs/>
        </w:rPr>
        <w:br w:type="page"/>
      </w:r>
    </w:p>
    <w:p w14:paraId="3C764C74" w14:textId="52D03A95" w:rsidR="008E5091" w:rsidRDefault="00657A2B" w:rsidP="0005385C">
      <w:pPr>
        <w:jc w:val="center"/>
        <w:rPr>
          <w:rFonts w:ascii="Courier New" w:hAnsi="Courier New" w:cs="Courier New"/>
          <w:b/>
          <w:bCs/>
        </w:rPr>
      </w:pPr>
      <w:r>
        <w:rPr>
          <w:rFonts w:ascii="Courier New" w:hAnsi="Courier New" w:cs="Courier New"/>
          <w:b/>
          <w:bCs/>
        </w:rPr>
        <w:lastRenderedPageBreak/>
        <w:t>BOOK 616 PAGE 204</w:t>
      </w:r>
    </w:p>
    <w:p w14:paraId="37B74A97" w14:textId="77777777" w:rsidR="00657A2B" w:rsidRDefault="00657A2B" w:rsidP="00E27503">
      <w:pPr>
        <w:rPr>
          <w:rFonts w:ascii="Courier New" w:hAnsi="Courier New" w:cs="Courier New"/>
          <w:b/>
          <w:bCs/>
        </w:rPr>
      </w:pPr>
    </w:p>
    <w:p w14:paraId="03051B14" w14:textId="779B176D" w:rsidR="00657A2B" w:rsidRDefault="00657A2B" w:rsidP="00E27503">
      <w:pPr>
        <w:rPr>
          <w:rFonts w:ascii="Courier New" w:hAnsi="Courier New" w:cs="Courier New"/>
          <w:b/>
          <w:bCs/>
        </w:rPr>
      </w:pPr>
      <w:r>
        <w:rPr>
          <w:rFonts w:ascii="Courier New" w:hAnsi="Courier New" w:cs="Courier New"/>
          <w:b/>
          <w:bCs/>
        </w:rPr>
        <w:t>another’s</w:t>
      </w:r>
      <w:r w:rsidR="0033629B">
        <w:rPr>
          <w:rFonts w:ascii="Courier New" w:hAnsi="Courier New" w:cs="Courier New"/>
          <w:b/>
          <w:bCs/>
        </w:rPr>
        <w:t xml:space="preserve"> lot or to be upon the streets unless under leash o</w:t>
      </w:r>
      <w:r w:rsidR="0033629B">
        <w:rPr>
          <w:rFonts w:ascii="Courier New" w:hAnsi="Courier New" w:cs="Courier New"/>
          <w:b/>
          <w:bCs/>
          <w:color w:val="EE0000"/>
        </w:rPr>
        <w:t xml:space="preserve">r </w:t>
      </w:r>
      <w:r w:rsidR="00B9706D">
        <w:rPr>
          <w:rFonts w:ascii="Courier New" w:hAnsi="Courier New" w:cs="Courier New"/>
          <w:b/>
          <w:bCs/>
        </w:rPr>
        <w:t>carried by owner.</w:t>
      </w:r>
      <w:r w:rsidR="00617632">
        <w:rPr>
          <w:rFonts w:ascii="Courier New" w:hAnsi="Courier New" w:cs="Courier New"/>
          <w:b/>
          <w:bCs/>
        </w:rPr>
        <w:t xml:space="preserve"> </w:t>
      </w:r>
    </w:p>
    <w:p w14:paraId="653C3076" w14:textId="77777777" w:rsidR="007A5EC5" w:rsidRDefault="007A5EC5" w:rsidP="00E27503">
      <w:pPr>
        <w:rPr>
          <w:rFonts w:ascii="Courier New" w:hAnsi="Courier New" w:cs="Courier New"/>
          <w:b/>
          <w:bCs/>
        </w:rPr>
      </w:pPr>
    </w:p>
    <w:p w14:paraId="3E42AE53" w14:textId="65630D3C" w:rsidR="007A5EC5" w:rsidRDefault="007A5EC5" w:rsidP="0005385C">
      <w:pPr>
        <w:jc w:val="center"/>
        <w:rPr>
          <w:rFonts w:ascii="Courier New" w:hAnsi="Courier New" w:cs="Courier New"/>
          <w:b/>
          <w:bCs/>
        </w:rPr>
      </w:pPr>
      <w:r>
        <w:rPr>
          <w:rFonts w:ascii="Courier New" w:hAnsi="Courier New" w:cs="Courier New"/>
          <w:b/>
          <w:bCs/>
        </w:rPr>
        <w:t>ARTICLE VIII</w:t>
      </w:r>
    </w:p>
    <w:p w14:paraId="51913C0C" w14:textId="77777777" w:rsidR="00AB5D74" w:rsidRDefault="00AB5D74" w:rsidP="0005385C">
      <w:pPr>
        <w:jc w:val="center"/>
        <w:rPr>
          <w:rFonts w:ascii="Courier New" w:hAnsi="Courier New" w:cs="Courier New"/>
          <w:b/>
          <w:bCs/>
        </w:rPr>
      </w:pPr>
    </w:p>
    <w:p w14:paraId="24DD5A83" w14:textId="3E59797E" w:rsidR="00AB5D74" w:rsidRPr="0005385C" w:rsidRDefault="00AB5D74" w:rsidP="0005385C">
      <w:pPr>
        <w:jc w:val="center"/>
        <w:rPr>
          <w:rFonts w:ascii="Courier New" w:hAnsi="Courier New" w:cs="Courier New"/>
          <w:b/>
          <w:bCs/>
          <w:u w:val="single"/>
        </w:rPr>
      </w:pPr>
      <w:r w:rsidRPr="0005385C">
        <w:rPr>
          <w:rFonts w:ascii="Courier New" w:hAnsi="Courier New" w:cs="Courier New"/>
          <w:b/>
          <w:bCs/>
          <w:u w:val="single"/>
        </w:rPr>
        <w:t xml:space="preserve">Covenants for </w:t>
      </w:r>
      <w:r w:rsidR="00307D1E" w:rsidRPr="0005385C">
        <w:rPr>
          <w:rFonts w:ascii="Courier New" w:hAnsi="Courier New" w:cs="Courier New"/>
          <w:b/>
          <w:bCs/>
          <w:u w:val="single"/>
        </w:rPr>
        <w:t>Assess</w:t>
      </w:r>
      <w:r w:rsidR="000D4899" w:rsidRPr="0005385C">
        <w:rPr>
          <w:rFonts w:ascii="Courier New" w:hAnsi="Courier New" w:cs="Courier New"/>
          <w:b/>
          <w:bCs/>
          <w:u w:val="single"/>
        </w:rPr>
        <w:t>ments</w:t>
      </w:r>
    </w:p>
    <w:p w14:paraId="76277B83" w14:textId="77777777" w:rsidR="000D4899" w:rsidRDefault="000D4899" w:rsidP="00E27503">
      <w:pPr>
        <w:rPr>
          <w:rFonts w:ascii="Courier New" w:hAnsi="Courier New" w:cs="Courier New"/>
          <w:b/>
          <w:bCs/>
        </w:rPr>
      </w:pPr>
    </w:p>
    <w:p w14:paraId="7DE84B6C" w14:textId="3416FF0C" w:rsidR="000D4899" w:rsidRDefault="00617632" w:rsidP="00E27503">
      <w:pPr>
        <w:rPr>
          <w:rFonts w:ascii="Courier New" w:hAnsi="Courier New" w:cs="Courier New"/>
          <w:b/>
          <w:bCs/>
        </w:rPr>
      </w:pPr>
      <w:r>
        <w:rPr>
          <w:rFonts w:ascii="Courier New" w:hAnsi="Courier New" w:cs="Courier New"/>
          <w:b/>
          <w:bCs/>
        </w:rPr>
        <w:tab/>
        <w:t xml:space="preserve">Section 1.  </w:t>
      </w:r>
      <w:r w:rsidR="003B2CF7" w:rsidRPr="00864A8C">
        <w:rPr>
          <w:rFonts w:ascii="Courier New" w:hAnsi="Courier New" w:cs="Courier New"/>
          <w:b/>
          <w:bCs/>
          <w:color w:val="EE0000"/>
          <w:u w:val="single"/>
        </w:rPr>
        <w:t>“</w:t>
      </w:r>
      <w:r w:rsidRPr="00864A8C">
        <w:rPr>
          <w:rFonts w:ascii="Courier New" w:hAnsi="Courier New" w:cs="Courier New"/>
          <w:b/>
          <w:bCs/>
          <w:u w:val="single"/>
        </w:rPr>
        <w:t>Creation of the Lien and Personal Obligation of Assessments</w:t>
      </w:r>
      <w:r w:rsidR="00864A8C" w:rsidRPr="00864A8C">
        <w:rPr>
          <w:rFonts w:ascii="Courier New" w:hAnsi="Courier New" w:cs="Courier New"/>
          <w:b/>
          <w:bCs/>
          <w:color w:val="EE0000"/>
          <w:u w:val="single"/>
        </w:rPr>
        <w:t>”</w:t>
      </w:r>
      <w:r w:rsidR="00757884" w:rsidRPr="00757884">
        <w:rPr>
          <w:rFonts w:ascii="Courier New" w:hAnsi="Courier New" w:cs="Courier New"/>
          <w:b/>
          <w:bCs/>
          <w:u w:val="single"/>
        </w:rPr>
        <w:t>.</w:t>
      </w:r>
      <w:r>
        <w:rPr>
          <w:rFonts w:ascii="Courier New" w:hAnsi="Courier New" w:cs="Courier New"/>
          <w:b/>
          <w:bCs/>
        </w:rPr>
        <w:t xml:space="preserve">  The Declarant, for each Lot owned within the Properties, </w:t>
      </w:r>
      <w:r w:rsidR="00C81560">
        <w:rPr>
          <w:rFonts w:ascii="Courier New" w:hAnsi="Courier New" w:cs="Courier New"/>
          <w:b/>
          <w:bCs/>
        </w:rPr>
        <w:t xml:space="preserve">hereby covenants, </w:t>
      </w:r>
      <w:r w:rsidR="009D5BA8">
        <w:rPr>
          <w:rFonts w:ascii="Courier New" w:hAnsi="Courier New" w:cs="Courier New"/>
          <w:b/>
          <w:bCs/>
        </w:rPr>
        <w:t xml:space="preserve">and each Owner of any Lot by acceptance of a deed therefore, </w:t>
      </w:r>
      <w:proofErr w:type="gramStart"/>
      <w:r w:rsidR="009D5BA8">
        <w:rPr>
          <w:rFonts w:ascii="Courier New" w:hAnsi="Courier New" w:cs="Courier New"/>
          <w:b/>
          <w:bCs/>
        </w:rPr>
        <w:t>whether</w:t>
      </w:r>
      <w:r w:rsidR="005154F1">
        <w:rPr>
          <w:rFonts w:ascii="Courier New" w:hAnsi="Courier New" w:cs="Courier New"/>
          <w:b/>
          <w:bCs/>
        </w:rPr>
        <w:t xml:space="preserve"> or not</w:t>
      </w:r>
      <w:proofErr w:type="gramEnd"/>
      <w:r w:rsidR="005154F1">
        <w:rPr>
          <w:rFonts w:ascii="Courier New" w:hAnsi="Courier New" w:cs="Courier New"/>
          <w:b/>
          <w:bCs/>
        </w:rPr>
        <w:t xml:space="preserve"> it shall be so expressed in such deed, is deemed to covenant and agree</w:t>
      </w:r>
      <w:r w:rsidR="00CD34A7">
        <w:rPr>
          <w:rFonts w:ascii="Courier New" w:hAnsi="Courier New" w:cs="Courier New"/>
          <w:b/>
          <w:bCs/>
        </w:rPr>
        <w:t xml:space="preserve"> to pay, to the Association:</w:t>
      </w:r>
    </w:p>
    <w:p w14:paraId="3A715A2C" w14:textId="68D3E81E" w:rsidR="00804DDC" w:rsidRDefault="00EB1F5D" w:rsidP="00EB1F5D">
      <w:pPr>
        <w:pStyle w:val="ListParagraph"/>
        <w:numPr>
          <w:ilvl w:val="0"/>
          <w:numId w:val="6"/>
        </w:numPr>
        <w:rPr>
          <w:rFonts w:ascii="Courier New" w:hAnsi="Courier New" w:cs="Courier New"/>
          <w:b/>
          <w:bCs/>
        </w:rPr>
      </w:pPr>
      <w:r>
        <w:rPr>
          <w:rFonts w:ascii="Courier New" w:hAnsi="Courier New" w:cs="Courier New"/>
          <w:b/>
          <w:bCs/>
        </w:rPr>
        <w:t>A</w:t>
      </w:r>
      <w:r w:rsidR="00E06243">
        <w:rPr>
          <w:rFonts w:ascii="Courier New" w:hAnsi="Courier New" w:cs="Courier New"/>
          <w:b/>
          <w:bCs/>
        </w:rPr>
        <w:t>nnual assess</w:t>
      </w:r>
      <w:r w:rsidR="002E7206">
        <w:rPr>
          <w:rFonts w:ascii="Courier New" w:hAnsi="Courier New" w:cs="Courier New"/>
          <w:b/>
          <w:bCs/>
        </w:rPr>
        <w:t>ments</w:t>
      </w:r>
      <w:r w:rsidR="00014242">
        <w:rPr>
          <w:rFonts w:ascii="Courier New" w:hAnsi="Courier New" w:cs="Courier New"/>
          <w:b/>
          <w:bCs/>
        </w:rPr>
        <w:t xml:space="preserve"> or charges; and</w:t>
      </w:r>
    </w:p>
    <w:p w14:paraId="5D79D575" w14:textId="6BCDA3CC" w:rsidR="00014242" w:rsidRDefault="003A6AA1" w:rsidP="00EB1F5D">
      <w:pPr>
        <w:pStyle w:val="ListParagraph"/>
        <w:numPr>
          <w:ilvl w:val="0"/>
          <w:numId w:val="6"/>
        </w:numPr>
        <w:rPr>
          <w:rFonts w:ascii="Courier New" w:hAnsi="Courier New" w:cs="Courier New"/>
          <w:b/>
          <w:bCs/>
        </w:rPr>
      </w:pPr>
      <w:r>
        <w:rPr>
          <w:rFonts w:ascii="Courier New" w:hAnsi="Courier New" w:cs="Courier New"/>
          <w:b/>
          <w:bCs/>
        </w:rPr>
        <w:t>Special assessments for capital improvements, such assessments to be established and collected</w:t>
      </w:r>
      <w:r w:rsidR="00AF6A3A">
        <w:rPr>
          <w:rFonts w:ascii="Courier New" w:hAnsi="Courier New" w:cs="Courier New"/>
          <w:b/>
          <w:bCs/>
        </w:rPr>
        <w:t xml:space="preserve"> as hereinafter provided.</w:t>
      </w:r>
    </w:p>
    <w:p w14:paraId="3CEF0B42" w14:textId="77777777" w:rsidR="00435C18" w:rsidRDefault="00435C18" w:rsidP="00435C18">
      <w:pPr>
        <w:pStyle w:val="ListParagraph"/>
        <w:ind w:left="2520"/>
        <w:rPr>
          <w:rFonts w:ascii="Courier New" w:hAnsi="Courier New" w:cs="Courier New"/>
          <w:b/>
          <w:bCs/>
        </w:rPr>
      </w:pPr>
    </w:p>
    <w:p w14:paraId="6638F101" w14:textId="1EE904FE" w:rsidR="005208E1" w:rsidRDefault="005208E1" w:rsidP="005B2B0E">
      <w:pPr>
        <w:ind w:left="90" w:firstLine="630"/>
        <w:rPr>
          <w:rFonts w:ascii="Courier New" w:hAnsi="Courier New" w:cs="Courier New"/>
          <w:b/>
          <w:bCs/>
        </w:rPr>
      </w:pPr>
      <w:r>
        <w:rPr>
          <w:rFonts w:ascii="Courier New" w:hAnsi="Courier New" w:cs="Courier New"/>
          <w:b/>
          <w:bCs/>
        </w:rPr>
        <w:t xml:space="preserve">Section 2.  </w:t>
      </w:r>
      <w:r w:rsidR="00CF1C62" w:rsidRPr="00223ABD">
        <w:rPr>
          <w:rFonts w:ascii="Courier New" w:hAnsi="Courier New" w:cs="Courier New"/>
          <w:b/>
          <w:bCs/>
          <w:u w:val="single"/>
        </w:rPr>
        <w:t>“</w:t>
      </w:r>
      <w:r w:rsidRPr="00223ABD">
        <w:rPr>
          <w:rFonts w:ascii="Courier New" w:hAnsi="Courier New" w:cs="Courier New"/>
          <w:b/>
          <w:bCs/>
          <w:u w:val="single"/>
        </w:rPr>
        <w:t>Purpose of Assessments</w:t>
      </w:r>
      <w:r w:rsidR="00CF1C62" w:rsidRPr="00223ABD">
        <w:rPr>
          <w:rFonts w:ascii="Courier New" w:hAnsi="Courier New" w:cs="Courier New"/>
          <w:b/>
          <w:bCs/>
          <w:u w:val="single"/>
        </w:rPr>
        <w:t>”</w:t>
      </w:r>
      <w:r w:rsidRPr="00223ABD">
        <w:rPr>
          <w:rFonts w:ascii="Courier New" w:hAnsi="Courier New" w:cs="Courier New"/>
          <w:b/>
          <w:bCs/>
          <w:u w:val="single"/>
        </w:rPr>
        <w:t>.</w:t>
      </w:r>
      <w:r>
        <w:rPr>
          <w:rFonts w:ascii="Courier New" w:hAnsi="Courier New" w:cs="Courier New"/>
          <w:b/>
          <w:bCs/>
        </w:rPr>
        <w:t xml:space="preserve">  </w:t>
      </w:r>
      <w:r w:rsidR="00CF1C62">
        <w:rPr>
          <w:rFonts w:ascii="Courier New" w:hAnsi="Courier New" w:cs="Courier New"/>
          <w:b/>
          <w:bCs/>
        </w:rPr>
        <w:t>The assessments levied by the Association shall be used</w:t>
      </w:r>
      <w:r w:rsidR="00AB640F">
        <w:rPr>
          <w:rFonts w:ascii="Courier New" w:hAnsi="Courier New" w:cs="Courier New"/>
          <w:b/>
          <w:bCs/>
        </w:rPr>
        <w:t xml:space="preserve"> exclusively for the administration, acquisition, improvement and maintenance of properties, and providing the services and facilities devoted to this purpose, </w:t>
      </w:r>
      <w:r w:rsidR="00A53845">
        <w:rPr>
          <w:rFonts w:ascii="Courier New" w:hAnsi="Courier New" w:cs="Courier New"/>
          <w:b/>
          <w:bCs/>
        </w:rPr>
        <w:t xml:space="preserve">materials, management, maintenance and supervision, the payment of taxes assessed against the Common Area, the procurement and maintenance </w:t>
      </w:r>
      <w:r w:rsidR="0024434A">
        <w:rPr>
          <w:rFonts w:ascii="Courier New" w:hAnsi="Courier New" w:cs="Courier New"/>
          <w:b/>
          <w:bCs/>
        </w:rPr>
        <w:t xml:space="preserve">of </w:t>
      </w:r>
      <w:r w:rsidR="00A53845">
        <w:rPr>
          <w:rFonts w:ascii="Courier New" w:hAnsi="Courier New" w:cs="Courier New"/>
          <w:b/>
          <w:bCs/>
        </w:rPr>
        <w:t>insurance</w:t>
      </w:r>
      <w:r w:rsidR="0024434A">
        <w:rPr>
          <w:rFonts w:ascii="Courier New" w:hAnsi="Courier New" w:cs="Courier New"/>
          <w:b/>
          <w:bCs/>
        </w:rPr>
        <w:t xml:space="preserve"> </w:t>
      </w:r>
      <w:r w:rsidR="00827DEE">
        <w:rPr>
          <w:rFonts w:ascii="Courier New" w:hAnsi="Courier New" w:cs="Courier New"/>
          <w:b/>
          <w:bCs/>
        </w:rPr>
        <w:t>in accordance with the By-Laws</w:t>
      </w:r>
      <w:r w:rsidR="005357E6">
        <w:rPr>
          <w:rFonts w:ascii="Courier New" w:hAnsi="Courier New" w:cs="Courier New"/>
          <w:b/>
          <w:bCs/>
        </w:rPr>
        <w:t xml:space="preserve">, the </w:t>
      </w:r>
      <w:r w:rsidR="00615C96">
        <w:rPr>
          <w:rFonts w:ascii="Courier New" w:hAnsi="Courier New" w:cs="Courier New"/>
          <w:b/>
          <w:bCs/>
        </w:rPr>
        <w:t xml:space="preserve">establishment of </w:t>
      </w:r>
      <w:r w:rsidR="00553AE6">
        <w:rPr>
          <w:rFonts w:ascii="Courier New" w:hAnsi="Courier New" w:cs="Courier New"/>
          <w:b/>
          <w:bCs/>
        </w:rPr>
        <w:t>the adequate reserve</w:t>
      </w:r>
      <w:r w:rsidR="006B06DB">
        <w:rPr>
          <w:rFonts w:ascii="Courier New" w:hAnsi="Courier New" w:cs="Courier New"/>
          <w:b/>
          <w:bCs/>
        </w:rPr>
        <w:t xml:space="preserve"> for the maintenance</w:t>
      </w:r>
      <w:r w:rsidR="00B3608C">
        <w:rPr>
          <w:rFonts w:ascii="Courier New" w:hAnsi="Courier New" w:cs="Courier New"/>
          <w:b/>
          <w:bCs/>
        </w:rPr>
        <w:t xml:space="preserve">, repair and replacement of the improvements in the Common Area, the </w:t>
      </w:r>
      <w:r w:rsidR="002F6458">
        <w:rPr>
          <w:rFonts w:ascii="Courier New" w:hAnsi="Courier New" w:cs="Courier New"/>
          <w:b/>
          <w:bCs/>
        </w:rPr>
        <w:t>employment of attorneys to represent</w:t>
      </w:r>
      <w:r w:rsidR="00CC3D21">
        <w:rPr>
          <w:rFonts w:ascii="Courier New" w:hAnsi="Courier New" w:cs="Courier New"/>
          <w:b/>
          <w:bCs/>
        </w:rPr>
        <w:t xml:space="preserve"> the Association whe</w:t>
      </w:r>
      <w:r w:rsidR="00A5225B">
        <w:rPr>
          <w:rFonts w:ascii="Courier New" w:hAnsi="Courier New" w:cs="Courier New"/>
          <w:b/>
          <w:bCs/>
        </w:rPr>
        <w:t>n necessary, and such other needs a</w:t>
      </w:r>
      <w:r w:rsidR="003E7E3E">
        <w:rPr>
          <w:rFonts w:ascii="Courier New" w:hAnsi="Courier New" w:cs="Courier New"/>
          <w:b/>
          <w:bCs/>
        </w:rPr>
        <w:t>s</w:t>
      </w:r>
      <w:r w:rsidR="002C7521">
        <w:rPr>
          <w:rFonts w:ascii="Courier New" w:hAnsi="Courier New" w:cs="Courier New"/>
          <w:b/>
          <w:bCs/>
        </w:rPr>
        <w:t xml:space="preserve"> </w:t>
      </w:r>
      <w:r w:rsidR="002C7521">
        <w:rPr>
          <w:rFonts w:ascii="Courier New" w:hAnsi="Courier New" w:cs="Courier New"/>
          <w:b/>
          <w:bCs/>
          <w:color w:val="EE0000"/>
        </w:rPr>
        <w:t xml:space="preserve">may </w:t>
      </w:r>
      <w:r w:rsidR="002C7521">
        <w:rPr>
          <w:rFonts w:ascii="Courier New" w:hAnsi="Courier New" w:cs="Courier New"/>
          <w:b/>
          <w:bCs/>
        </w:rPr>
        <w:t>arise.</w:t>
      </w:r>
    </w:p>
    <w:p w14:paraId="2BF5F20F" w14:textId="77777777" w:rsidR="009976D6" w:rsidRDefault="009976D6" w:rsidP="005B2B0E">
      <w:pPr>
        <w:ind w:left="90" w:firstLine="630"/>
        <w:rPr>
          <w:rFonts w:ascii="Courier New" w:hAnsi="Courier New" w:cs="Courier New"/>
          <w:b/>
          <w:bCs/>
        </w:rPr>
      </w:pPr>
    </w:p>
    <w:p w14:paraId="5DA802E1" w14:textId="77777777" w:rsidR="00B9706D" w:rsidRDefault="009976D6" w:rsidP="005B2B0E">
      <w:pPr>
        <w:ind w:left="90" w:firstLine="630"/>
        <w:rPr>
          <w:rFonts w:ascii="Courier New" w:hAnsi="Courier New" w:cs="Courier New"/>
          <w:b/>
          <w:bCs/>
        </w:rPr>
      </w:pPr>
      <w:r>
        <w:rPr>
          <w:rFonts w:ascii="Courier New" w:hAnsi="Courier New" w:cs="Courier New"/>
          <w:b/>
          <w:bCs/>
        </w:rPr>
        <w:t xml:space="preserve">Section 3.  </w:t>
      </w:r>
      <w:r w:rsidRPr="00C412EF">
        <w:rPr>
          <w:rFonts w:ascii="Courier New" w:hAnsi="Courier New" w:cs="Courier New"/>
          <w:b/>
          <w:bCs/>
          <w:u w:val="single"/>
        </w:rPr>
        <w:t>“Amount of Annual Assessment”.</w:t>
      </w:r>
      <w:r>
        <w:rPr>
          <w:rFonts w:ascii="Courier New" w:hAnsi="Courier New" w:cs="Courier New"/>
          <w:b/>
          <w:bCs/>
        </w:rPr>
        <w:t xml:space="preserve">  The maximum annual assessment</w:t>
      </w:r>
      <w:r w:rsidR="005B153F">
        <w:rPr>
          <w:rFonts w:ascii="Courier New" w:hAnsi="Courier New" w:cs="Courier New"/>
          <w:b/>
          <w:bCs/>
        </w:rPr>
        <w:t xml:space="preserve"> for each Lot in the Properties shall be payable annually in advance</w:t>
      </w:r>
      <w:r w:rsidR="00F14CEF">
        <w:rPr>
          <w:rFonts w:ascii="Courier New" w:hAnsi="Courier New" w:cs="Courier New"/>
          <w:b/>
          <w:bCs/>
        </w:rPr>
        <w:t>, and the amount thereof shall be</w:t>
      </w:r>
      <w:r w:rsidR="00053A78">
        <w:rPr>
          <w:rFonts w:ascii="Courier New" w:hAnsi="Courier New" w:cs="Courier New"/>
          <w:b/>
          <w:bCs/>
        </w:rPr>
        <w:t xml:space="preserve"> determined by the Board</w:t>
      </w:r>
      <w:r w:rsidR="00252AA6">
        <w:rPr>
          <w:rFonts w:ascii="Courier New" w:hAnsi="Courier New" w:cs="Courier New"/>
          <w:b/>
          <w:bCs/>
        </w:rPr>
        <w:t xml:space="preserve">  </w:t>
      </w:r>
    </w:p>
    <w:p w14:paraId="79B727BB" w14:textId="77777777" w:rsidR="00B9706D" w:rsidRDefault="00B9706D" w:rsidP="005B2B0E">
      <w:pPr>
        <w:ind w:left="90" w:firstLine="630"/>
        <w:rPr>
          <w:rFonts w:ascii="Courier New" w:hAnsi="Courier New" w:cs="Courier New"/>
          <w:b/>
          <w:bCs/>
        </w:rPr>
      </w:pPr>
    </w:p>
    <w:p w14:paraId="5231A983" w14:textId="11836B46" w:rsidR="009976D6" w:rsidRDefault="00252AA6" w:rsidP="005B2B0E">
      <w:pPr>
        <w:ind w:left="90" w:firstLine="630"/>
        <w:rPr>
          <w:rFonts w:ascii="Courier New" w:hAnsi="Courier New" w:cs="Courier New"/>
          <w:b/>
          <w:bCs/>
        </w:rPr>
      </w:pPr>
      <w:r>
        <w:rPr>
          <w:rFonts w:ascii="Courier New" w:hAnsi="Courier New" w:cs="Courier New"/>
          <w:b/>
          <w:bCs/>
        </w:rPr>
        <w:t xml:space="preserve"> </w:t>
      </w:r>
    </w:p>
    <w:p w14:paraId="680C0779" w14:textId="67ECBAB5" w:rsidR="00252AA6" w:rsidRDefault="00252AA6">
      <w:pPr>
        <w:rPr>
          <w:rFonts w:ascii="Courier New" w:hAnsi="Courier New" w:cs="Courier New"/>
          <w:b/>
          <w:bCs/>
        </w:rPr>
      </w:pPr>
    </w:p>
    <w:p w14:paraId="5CB515FA" w14:textId="06FAF426" w:rsidR="00252AA6" w:rsidRDefault="00252AA6" w:rsidP="00802761">
      <w:pPr>
        <w:ind w:left="90" w:firstLine="630"/>
        <w:jc w:val="center"/>
        <w:rPr>
          <w:rFonts w:ascii="Courier New" w:hAnsi="Courier New" w:cs="Courier New"/>
          <w:b/>
          <w:bCs/>
        </w:rPr>
      </w:pPr>
      <w:r>
        <w:rPr>
          <w:rFonts w:ascii="Courier New" w:hAnsi="Courier New" w:cs="Courier New"/>
          <w:b/>
          <w:bCs/>
        </w:rPr>
        <w:lastRenderedPageBreak/>
        <w:t>BOOK 616 PAGE 205</w:t>
      </w:r>
    </w:p>
    <w:p w14:paraId="7905FFEB" w14:textId="77777777" w:rsidR="00252AA6" w:rsidRDefault="00252AA6" w:rsidP="005B2B0E">
      <w:pPr>
        <w:ind w:left="90" w:firstLine="630"/>
        <w:rPr>
          <w:rFonts w:ascii="Courier New" w:hAnsi="Courier New" w:cs="Courier New"/>
          <w:b/>
          <w:bCs/>
        </w:rPr>
      </w:pPr>
    </w:p>
    <w:p w14:paraId="5924DB6D" w14:textId="0E6B922D" w:rsidR="00252AA6" w:rsidRDefault="00370B49" w:rsidP="00370B49">
      <w:pPr>
        <w:ind w:left="90"/>
        <w:rPr>
          <w:rFonts w:ascii="Courier New" w:hAnsi="Courier New" w:cs="Courier New"/>
          <w:b/>
          <w:bCs/>
        </w:rPr>
      </w:pPr>
      <w:r>
        <w:rPr>
          <w:rFonts w:ascii="Courier New" w:hAnsi="Courier New" w:cs="Courier New"/>
          <w:b/>
          <w:bCs/>
        </w:rPr>
        <w:t>o</w:t>
      </w:r>
      <w:r w:rsidR="00252AA6">
        <w:rPr>
          <w:rFonts w:ascii="Courier New" w:hAnsi="Courier New" w:cs="Courier New"/>
          <w:b/>
          <w:bCs/>
        </w:rPr>
        <w:t xml:space="preserve">f </w:t>
      </w:r>
      <w:r>
        <w:rPr>
          <w:rFonts w:ascii="Courier New" w:hAnsi="Courier New" w:cs="Courier New"/>
          <w:b/>
          <w:bCs/>
        </w:rPr>
        <w:t>Directors</w:t>
      </w:r>
      <w:r w:rsidR="00252AA6">
        <w:rPr>
          <w:rFonts w:ascii="Courier New" w:hAnsi="Courier New" w:cs="Courier New"/>
          <w:b/>
          <w:bCs/>
        </w:rPr>
        <w:t xml:space="preserve"> for each year and may be </w:t>
      </w:r>
      <w:r>
        <w:rPr>
          <w:rFonts w:ascii="Courier New" w:hAnsi="Courier New" w:cs="Courier New"/>
          <w:b/>
          <w:bCs/>
        </w:rPr>
        <w:t>increased</w:t>
      </w:r>
      <w:r w:rsidR="00252AA6">
        <w:rPr>
          <w:rFonts w:ascii="Courier New" w:hAnsi="Courier New" w:cs="Courier New"/>
          <w:b/>
          <w:bCs/>
        </w:rPr>
        <w:t xml:space="preserve"> by the Board of Directors without approval by the </w:t>
      </w:r>
      <w:r>
        <w:rPr>
          <w:rFonts w:ascii="Courier New" w:hAnsi="Courier New" w:cs="Courier New"/>
          <w:b/>
          <w:bCs/>
        </w:rPr>
        <w:t>membership</w:t>
      </w:r>
      <w:r w:rsidR="009E78D2">
        <w:rPr>
          <w:rFonts w:ascii="Courier New" w:hAnsi="Courier New" w:cs="Courier New"/>
          <w:b/>
          <w:bCs/>
        </w:rPr>
        <w:t xml:space="preserve"> </w:t>
      </w:r>
      <w:r w:rsidR="00BB7E1F">
        <w:rPr>
          <w:rFonts w:ascii="Courier New" w:hAnsi="Courier New" w:cs="Courier New"/>
          <w:b/>
          <w:bCs/>
        </w:rPr>
        <w:t>by an amount not to exceed Ten Percent (10%) of the maximum annual assessment of the previous year.  However, the maximum annual assessment may be increased without limit by the affirmative vote of Two-thi</w:t>
      </w:r>
      <w:r w:rsidR="00312189">
        <w:rPr>
          <w:rFonts w:ascii="Courier New" w:hAnsi="Courier New" w:cs="Courier New"/>
          <w:b/>
          <w:bCs/>
        </w:rPr>
        <w:t>rds (2/3) of each</w:t>
      </w:r>
      <w:r w:rsidR="00036F90">
        <w:rPr>
          <w:rFonts w:ascii="Courier New" w:hAnsi="Courier New" w:cs="Courier New"/>
          <w:b/>
          <w:bCs/>
        </w:rPr>
        <w:t xml:space="preserve"> class of members who are voting in person or by proxy, at a meeting duly called for this purpose.  When the Board of </w:t>
      </w:r>
      <w:r w:rsidR="00E75CD4">
        <w:rPr>
          <w:rFonts w:ascii="Courier New" w:hAnsi="Courier New" w:cs="Courier New"/>
          <w:b/>
          <w:bCs/>
        </w:rPr>
        <w:t>Directors fixes</w:t>
      </w:r>
      <w:r w:rsidR="00036F90">
        <w:rPr>
          <w:rFonts w:ascii="Courier New" w:hAnsi="Courier New" w:cs="Courier New"/>
          <w:b/>
          <w:bCs/>
        </w:rPr>
        <w:t xml:space="preserve"> the </w:t>
      </w:r>
      <w:r w:rsidR="00216C99">
        <w:rPr>
          <w:rFonts w:ascii="Courier New" w:hAnsi="Courier New" w:cs="Courier New"/>
          <w:b/>
          <w:bCs/>
        </w:rPr>
        <w:t>annual assessments for each calendar year, the Board shall, at the same time and in connection therewith prepare, or cause to be prepared, an annual budget showing the services furnished by the Association and the costs thereof per Lot.  The</w:t>
      </w:r>
      <w:r w:rsidR="00E75CD4">
        <w:rPr>
          <w:rFonts w:ascii="Courier New" w:hAnsi="Courier New" w:cs="Courier New"/>
          <w:b/>
          <w:bCs/>
        </w:rPr>
        <w:t xml:space="preserve"> initial maximum annual</w:t>
      </w:r>
      <w:r w:rsidR="00576F17">
        <w:rPr>
          <w:rFonts w:ascii="Courier New" w:hAnsi="Courier New" w:cs="Courier New"/>
          <w:b/>
          <w:bCs/>
        </w:rPr>
        <w:t xml:space="preserve"> assessment shall not be more than </w:t>
      </w:r>
      <w:r w:rsidR="00A96786" w:rsidRPr="00A96786">
        <w:rPr>
          <w:rFonts w:ascii="Courier New" w:hAnsi="Courier New" w:cs="Courier New"/>
          <w:b/>
          <w:bCs/>
          <w:strike/>
        </w:rPr>
        <w:t>XXXXX</w:t>
      </w:r>
      <w:r w:rsidR="00A96786">
        <w:rPr>
          <w:rFonts w:ascii="Courier New" w:hAnsi="Courier New" w:cs="Courier New"/>
          <w:b/>
          <w:bCs/>
        </w:rPr>
        <w:t xml:space="preserve"> </w:t>
      </w:r>
      <w:r w:rsidR="00576F17">
        <w:rPr>
          <w:rFonts w:ascii="Courier New" w:hAnsi="Courier New" w:cs="Courier New"/>
          <w:b/>
          <w:bCs/>
        </w:rPr>
        <w:t xml:space="preserve">Six </w:t>
      </w:r>
      <w:r w:rsidR="00CA6980">
        <w:rPr>
          <w:rFonts w:ascii="Courier New" w:hAnsi="Courier New" w:cs="Courier New"/>
          <w:b/>
          <w:bCs/>
        </w:rPr>
        <w:t>H</w:t>
      </w:r>
      <w:r w:rsidR="00576F17">
        <w:rPr>
          <w:rFonts w:ascii="Courier New" w:hAnsi="Courier New" w:cs="Courier New"/>
          <w:b/>
          <w:bCs/>
        </w:rPr>
        <w:t>undred</w:t>
      </w:r>
      <w:r w:rsidR="00CA6980">
        <w:rPr>
          <w:rFonts w:ascii="Courier New" w:hAnsi="Courier New" w:cs="Courier New"/>
          <w:b/>
          <w:bCs/>
        </w:rPr>
        <w:t xml:space="preserve"> and no/100 </w:t>
      </w:r>
      <w:r w:rsidR="00A96786" w:rsidRPr="00FC4980">
        <w:rPr>
          <w:rFonts w:ascii="Courier New" w:hAnsi="Courier New" w:cs="Courier New"/>
          <w:b/>
          <w:bCs/>
          <w:strike/>
        </w:rPr>
        <w:t>(</w:t>
      </w:r>
      <w:r w:rsidR="00FC4980" w:rsidRPr="00FC4980">
        <w:rPr>
          <w:rFonts w:ascii="Courier New" w:hAnsi="Courier New" w:cs="Courier New"/>
          <w:b/>
          <w:bCs/>
          <w:strike/>
        </w:rPr>
        <w:t>XXXXXX)</w:t>
      </w:r>
      <w:r w:rsidR="00FC4980">
        <w:rPr>
          <w:rFonts w:ascii="Courier New" w:hAnsi="Courier New" w:cs="Courier New"/>
          <w:b/>
          <w:bCs/>
        </w:rPr>
        <w:t xml:space="preserve"> (</w:t>
      </w:r>
      <w:r w:rsidR="00CA6980">
        <w:rPr>
          <w:rFonts w:ascii="Courier New" w:hAnsi="Courier New" w:cs="Courier New"/>
          <w:b/>
          <w:bCs/>
        </w:rPr>
        <w:t>600.00) Dollars.</w:t>
      </w:r>
    </w:p>
    <w:p w14:paraId="63FBDABC" w14:textId="77777777" w:rsidR="00CA6980" w:rsidRDefault="00CA6980" w:rsidP="00370B49">
      <w:pPr>
        <w:ind w:left="90"/>
        <w:rPr>
          <w:rFonts w:ascii="Courier New" w:hAnsi="Courier New" w:cs="Courier New"/>
          <w:b/>
          <w:bCs/>
        </w:rPr>
      </w:pPr>
    </w:p>
    <w:p w14:paraId="28EECCF9" w14:textId="4D8BEB0F" w:rsidR="00CA6980" w:rsidRDefault="00CA6980" w:rsidP="00370B49">
      <w:pPr>
        <w:ind w:left="90"/>
        <w:rPr>
          <w:rFonts w:ascii="Courier New" w:hAnsi="Courier New" w:cs="Courier New"/>
          <w:b/>
          <w:bCs/>
        </w:rPr>
      </w:pPr>
      <w:r>
        <w:rPr>
          <w:rFonts w:ascii="Courier New" w:hAnsi="Courier New" w:cs="Courier New"/>
          <w:b/>
          <w:bCs/>
        </w:rPr>
        <w:tab/>
        <w:t xml:space="preserve">Section 4.  </w:t>
      </w:r>
      <w:r w:rsidRPr="00E171F2">
        <w:rPr>
          <w:rFonts w:ascii="Courier New" w:hAnsi="Courier New" w:cs="Courier New"/>
          <w:b/>
          <w:bCs/>
          <w:u w:val="single"/>
        </w:rPr>
        <w:t xml:space="preserve">“Special Assessments for Capital </w:t>
      </w:r>
      <w:r w:rsidR="00C50F42" w:rsidRPr="00E171F2">
        <w:rPr>
          <w:rFonts w:ascii="Courier New" w:hAnsi="Courier New" w:cs="Courier New"/>
          <w:b/>
          <w:bCs/>
          <w:u w:val="single"/>
        </w:rPr>
        <w:t>Improvements</w:t>
      </w:r>
      <w:r w:rsidRPr="00E171F2">
        <w:rPr>
          <w:rFonts w:ascii="Courier New" w:hAnsi="Courier New" w:cs="Courier New"/>
          <w:b/>
          <w:bCs/>
          <w:u w:val="single"/>
        </w:rPr>
        <w:t>”.</w:t>
      </w:r>
      <w:r w:rsidR="00C50F42">
        <w:rPr>
          <w:rFonts w:ascii="Courier New" w:hAnsi="Courier New" w:cs="Courier New"/>
          <w:b/>
          <w:bCs/>
        </w:rPr>
        <w:t xml:space="preserve"> </w:t>
      </w:r>
      <w:r w:rsidR="00A16852">
        <w:rPr>
          <w:rFonts w:ascii="Courier New" w:hAnsi="Courier New" w:cs="Courier New"/>
          <w:b/>
          <w:bCs/>
        </w:rPr>
        <w:t xml:space="preserve"> </w:t>
      </w:r>
      <w:r w:rsidR="00C50F42">
        <w:rPr>
          <w:rFonts w:ascii="Courier New" w:hAnsi="Courier New" w:cs="Courier New"/>
          <w:b/>
          <w:bCs/>
        </w:rPr>
        <w:t xml:space="preserve"> In addition to the annual assessments authorized above, the Association may levy</w:t>
      </w:r>
      <w:r w:rsidR="00A16852">
        <w:rPr>
          <w:rFonts w:ascii="Courier New" w:hAnsi="Courier New" w:cs="Courier New"/>
          <w:b/>
          <w:bCs/>
        </w:rPr>
        <w:t>, in any calendar year, a special assessment applicable to that year only</w:t>
      </w:r>
      <w:r w:rsidR="00545D16">
        <w:rPr>
          <w:rFonts w:ascii="Courier New" w:hAnsi="Courier New" w:cs="Courier New"/>
          <w:b/>
          <w:bCs/>
        </w:rPr>
        <w:t xml:space="preserve">, for the purpose of defraying, in whole or in part, the cost of any construction, reconstruction, repair or replacement of a capital improvement upon the Common Area, including the necessary fixtures and personal property </w:t>
      </w:r>
      <w:r w:rsidR="00DB1ABE">
        <w:rPr>
          <w:rFonts w:ascii="Courier New" w:hAnsi="Courier New" w:cs="Courier New"/>
          <w:b/>
          <w:bCs/>
        </w:rPr>
        <w:t>related</w:t>
      </w:r>
      <w:r w:rsidR="00545D16">
        <w:rPr>
          <w:rFonts w:ascii="Courier New" w:hAnsi="Courier New" w:cs="Courier New"/>
          <w:b/>
          <w:bCs/>
        </w:rPr>
        <w:t xml:space="preserve"> thereto, or for the repair or reconstruction of </w:t>
      </w:r>
      <w:r w:rsidR="00DB1ABE">
        <w:rPr>
          <w:rFonts w:ascii="Courier New" w:hAnsi="Courier New" w:cs="Courier New"/>
          <w:b/>
          <w:bCs/>
        </w:rPr>
        <w:t>residences</w:t>
      </w:r>
      <w:r w:rsidR="00545D16">
        <w:rPr>
          <w:rFonts w:ascii="Courier New" w:hAnsi="Courier New" w:cs="Courier New"/>
          <w:b/>
          <w:bCs/>
        </w:rPr>
        <w:t xml:space="preserve"> as hereafter provided, </w:t>
      </w:r>
      <w:r w:rsidR="00545D16" w:rsidRPr="00DB1ABE">
        <w:rPr>
          <w:rFonts w:ascii="Courier New" w:hAnsi="Courier New" w:cs="Courier New"/>
          <w:b/>
          <w:bCs/>
          <w:u w:val="single"/>
        </w:rPr>
        <w:t>provided that</w:t>
      </w:r>
      <w:r w:rsidR="00545D16">
        <w:rPr>
          <w:rFonts w:ascii="Courier New" w:hAnsi="Courier New" w:cs="Courier New"/>
          <w:b/>
          <w:bCs/>
        </w:rPr>
        <w:t xml:space="preserve"> any such assessment shall have the assent of Two-Thirds (2/3)</w:t>
      </w:r>
      <w:r w:rsidR="00DB1ABE">
        <w:rPr>
          <w:rFonts w:ascii="Courier New" w:hAnsi="Courier New" w:cs="Courier New"/>
          <w:b/>
          <w:bCs/>
        </w:rPr>
        <w:t xml:space="preserve"> of the votes cast in person or by proxy at a meeting duly called for this purpose.  All special assessments shall be fixed at a uniform rate for all</w:t>
      </w:r>
      <w:r w:rsidR="00E171F2">
        <w:rPr>
          <w:rFonts w:ascii="Courier New" w:hAnsi="Courier New" w:cs="Courier New"/>
          <w:b/>
          <w:bCs/>
        </w:rPr>
        <w:t xml:space="preserve"> L</w:t>
      </w:r>
      <w:r w:rsidR="00DB1ABE">
        <w:rPr>
          <w:rFonts w:ascii="Courier New" w:hAnsi="Courier New" w:cs="Courier New"/>
          <w:b/>
          <w:bCs/>
        </w:rPr>
        <w:t>ots.</w:t>
      </w:r>
    </w:p>
    <w:p w14:paraId="33F785C9" w14:textId="77777777" w:rsidR="00E171F2" w:rsidRDefault="00E171F2" w:rsidP="00370B49">
      <w:pPr>
        <w:ind w:left="90"/>
        <w:rPr>
          <w:rFonts w:ascii="Courier New" w:hAnsi="Courier New" w:cs="Courier New"/>
          <w:b/>
          <w:bCs/>
        </w:rPr>
      </w:pPr>
    </w:p>
    <w:p w14:paraId="1EB53F05" w14:textId="153CD7FB" w:rsidR="00E171F2" w:rsidRDefault="00E171F2" w:rsidP="00370B49">
      <w:pPr>
        <w:ind w:left="90"/>
        <w:rPr>
          <w:rFonts w:ascii="Courier New" w:hAnsi="Courier New" w:cs="Courier New"/>
          <w:b/>
          <w:bCs/>
        </w:rPr>
      </w:pPr>
      <w:r>
        <w:rPr>
          <w:rFonts w:ascii="Courier New" w:hAnsi="Courier New" w:cs="Courier New"/>
          <w:b/>
          <w:bCs/>
        </w:rPr>
        <w:tab/>
        <w:t xml:space="preserve">Section 5.  </w:t>
      </w:r>
      <w:r w:rsidRPr="00773D1D">
        <w:rPr>
          <w:rFonts w:ascii="Courier New" w:hAnsi="Courier New" w:cs="Courier New"/>
          <w:b/>
          <w:bCs/>
          <w:u w:val="single"/>
        </w:rPr>
        <w:t>“Notice and Quorum</w:t>
      </w:r>
      <w:r>
        <w:rPr>
          <w:rFonts w:ascii="Courier New" w:hAnsi="Courier New" w:cs="Courier New"/>
          <w:b/>
          <w:bCs/>
          <w:u w:val="single"/>
        </w:rPr>
        <w:t xml:space="preserve"> for any Action Authorized under Sections 3 and 4”.</w:t>
      </w:r>
      <w:r w:rsidR="00773D1D" w:rsidRPr="00773D1D">
        <w:rPr>
          <w:rFonts w:ascii="Courier New" w:hAnsi="Courier New" w:cs="Courier New"/>
          <w:b/>
          <w:bCs/>
        </w:rPr>
        <w:t xml:space="preserve">   W</w:t>
      </w:r>
      <w:r w:rsidR="00773D1D">
        <w:rPr>
          <w:rFonts w:ascii="Courier New" w:hAnsi="Courier New" w:cs="Courier New"/>
          <w:b/>
          <w:bCs/>
        </w:rPr>
        <w:t>ritten</w:t>
      </w:r>
      <w:r w:rsidR="005E0CAE">
        <w:rPr>
          <w:rFonts w:ascii="Courier New" w:hAnsi="Courier New" w:cs="Courier New"/>
          <w:b/>
          <w:bCs/>
        </w:rPr>
        <w:t xml:space="preserve"> notice</w:t>
      </w:r>
      <w:r w:rsidR="007E1AD5">
        <w:rPr>
          <w:rFonts w:ascii="Courier New" w:hAnsi="Courier New" w:cs="Courier New"/>
          <w:b/>
          <w:bCs/>
        </w:rPr>
        <w:t xml:space="preserve"> of any meeting called for the purpose of taking any action authorized under Sections 3 and 4 shall be sent to all members not less than thirty (30) days nor more than sixty (60) days in advance of the meeting.  At the first such meeting called, the presence of members or proxies entitled to cast Seventy-Five Percent (75%) of </w:t>
      </w:r>
      <w:proofErr w:type="gramStart"/>
      <w:r w:rsidR="007E1AD5">
        <w:rPr>
          <w:rFonts w:ascii="Courier New" w:hAnsi="Courier New" w:cs="Courier New"/>
          <w:b/>
          <w:bCs/>
        </w:rPr>
        <w:t>all of</w:t>
      </w:r>
      <w:proofErr w:type="gramEnd"/>
      <w:r w:rsidR="007E1AD5">
        <w:rPr>
          <w:rFonts w:ascii="Courier New" w:hAnsi="Courier New" w:cs="Courier New"/>
          <w:b/>
          <w:bCs/>
        </w:rPr>
        <w:t xml:space="preserve"> the votes of each class of membership shall constitute a quorum</w:t>
      </w:r>
      <w:r w:rsidR="006D2647">
        <w:rPr>
          <w:rFonts w:ascii="Courier New" w:hAnsi="Courier New" w:cs="Courier New"/>
          <w:b/>
          <w:bCs/>
        </w:rPr>
        <w:t>.</w:t>
      </w:r>
    </w:p>
    <w:p w14:paraId="6A885916" w14:textId="62948029" w:rsidR="00BB2750" w:rsidRDefault="00BB2750">
      <w:pPr>
        <w:rPr>
          <w:rFonts w:ascii="Courier New" w:hAnsi="Courier New" w:cs="Courier New"/>
          <w:b/>
          <w:bCs/>
        </w:rPr>
      </w:pPr>
      <w:r>
        <w:rPr>
          <w:rFonts w:ascii="Courier New" w:hAnsi="Courier New" w:cs="Courier New"/>
          <w:b/>
          <w:bCs/>
        </w:rPr>
        <w:br w:type="page"/>
      </w:r>
    </w:p>
    <w:p w14:paraId="7605A2B2" w14:textId="77777777" w:rsidR="00152C99" w:rsidRDefault="00152C99">
      <w:pPr>
        <w:rPr>
          <w:rFonts w:ascii="Courier New" w:hAnsi="Courier New" w:cs="Courier New"/>
          <w:b/>
          <w:bCs/>
        </w:rPr>
      </w:pPr>
    </w:p>
    <w:p w14:paraId="100258BD" w14:textId="5B2F8241" w:rsidR="00152C99" w:rsidRDefault="0010495D" w:rsidP="00BB2750">
      <w:pPr>
        <w:ind w:left="90"/>
        <w:jc w:val="center"/>
        <w:rPr>
          <w:rFonts w:ascii="Courier New" w:hAnsi="Courier New" w:cs="Courier New"/>
          <w:b/>
          <w:bCs/>
        </w:rPr>
      </w:pPr>
      <w:r>
        <w:rPr>
          <w:rFonts w:ascii="Courier New" w:hAnsi="Courier New" w:cs="Courier New"/>
          <w:b/>
          <w:bCs/>
        </w:rPr>
        <w:t>BOOK 616 PAGE 206</w:t>
      </w:r>
    </w:p>
    <w:p w14:paraId="77CA4C60" w14:textId="77777777" w:rsidR="0010495D" w:rsidRDefault="0010495D" w:rsidP="00370B49">
      <w:pPr>
        <w:ind w:left="90"/>
        <w:rPr>
          <w:rFonts w:ascii="Courier New" w:hAnsi="Courier New" w:cs="Courier New"/>
          <w:b/>
          <w:bCs/>
        </w:rPr>
      </w:pPr>
    </w:p>
    <w:p w14:paraId="20BD72FB" w14:textId="0F0E62CA" w:rsidR="0010495D" w:rsidRDefault="0010495D" w:rsidP="00370B49">
      <w:pPr>
        <w:ind w:left="90"/>
        <w:rPr>
          <w:rFonts w:ascii="Courier New" w:hAnsi="Courier New" w:cs="Courier New"/>
          <w:b/>
          <w:bCs/>
        </w:rPr>
      </w:pPr>
      <w:r>
        <w:rPr>
          <w:rFonts w:ascii="Courier New" w:hAnsi="Courier New" w:cs="Courier New"/>
          <w:b/>
          <w:bCs/>
        </w:rPr>
        <w:tab/>
        <w:t>Se</w:t>
      </w:r>
      <w:r w:rsidR="006B5685">
        <w:rPr>
          <w:rFonts w:ascii="Courier New" w:hAnsi="Courier New" w:cs="Courier New"/>
          <w:b/>
          <w:bCs/>
        </w:rPr>
        <w:t xml:space="preserve">ction 6.  </w:t>
      </w:r>
      <w:r w:rsidR="006B5685">
        <w:rPr>
          <w:rFonts w:ascii="Courier New" w:hAnsi="Courier New" w:cs="Courier New"/>
          <w:b/>
          <w:bCs/>
          <w:u w:val="single"/>
        </w:rPr>
        <w:t>“Uniform Rate of Assessments”.</w:t>
      </w:r>
      <w:r w:rsidR="00BB2750">
        <w:rPr>
          <w:rFonts w:ascii="Courier New" w:hAnsi="Courier New" w:cs="Courier New"/>
          <w:b/>
          <w:bCs/>
        </w:rPr>
        <w:t xml:space="preserve">  Both annual and special assessments shall be fixed at a uniform rate for all Lots and shall be collected on an annual basis, or any other basis approved by the</w:t>
      </w:r>
      <w:r w:rsidR="00BB2750">
        <w:rPr>
          <w:rFonts w:ascii="Courier New" w:hAnsi="Courier New" w:cs="Courier New"/>
          <w:b/>
          <w:bCs/>
          <w:i/>
          <w:iCs/>
        </w:rPr>
        <w:t xml:space="preserve"> </w:t>
      </w:r>
      <w:r w:rsidR="00BB2750">
        <w:rPr>
          <w:rFonts w:ascii="Courier New" w:hAnsi="Courier New" w:cs="Courier New"/>
          <w:b/>
          <w:bCs/>
        </w:rPr>
        <w:t>Board of Directors.</w:t>
      </w:r>
    </w:p>
    <w:p w14:paraId="67EE82B9" w14:textId="77777777" w:rsidR="00BB2750" w:rsidRDefault="00BB2750" w:rsidP="00370B49">
      <w:pPr>
        <w:ind w:left="90"/>
        <w:rPr>
          <w:rFonts w:ascii="Courier New" w:hAnsi="Courier New" w:cs="Courier New"/>
          <w:b/>
          <w:bCs/>
        </w:rPr>
      </w:pPr>
    </w:p>
    <w:p w14:paraId="300F522D" w14:textId="6589C224" w:rsidR="00BB2750" w:rsidRDefault="00BB2750" w:rsidP="00370B49">
      <w:pPr>
        <w:ind w:left="90"/>
        <w:rPr>
          <w:rFonts w:ascii="Courier New" w:hAnsi="Courier New" w:cs="Courier New"/>
          <w:b/>
          <w:bCs/>
        </w:rPr>
      </w:pPr>
      <w:r>
        <w:rPr>
          <w:rFonts w:ascii="Courier New" w:hAnsi="Courier New" w:cs="Courier New"/>
          <w:b/>
          <w:bCs/>
        </w:rPr>
        <w:tab/>
        <w:t xml:space="preserve">Section 7.  </w:t>
      </w:r>
      <w:r w:rsidRPr="00BB2750">
        <w:rPr>
          <w:rFonts w:ascii="Courier New" w:hAnsi="Courier New" w:cs="Courier New"/>
          <w:b/>
          <w:bCs/>
          <w:u w:val="single"/>
        </w:rPr>
        <w:t>“D</w:t>
      </w:r>
      <w:r>
        <w:rPr>
          <w:rFonts w:ascii="Courier New" w:hAnsi="Courier New" w:cs="Courier New"/>
          <w:b/>
          <w:bCs/>
          <w:u w:val="single"/>
        </w:rPr>
        <w:t>ate of Commencement of Annual Assessments Due</w:t>
      </w:r>
      <w:r>
        <w:rPr>
          <w:rFonts w:ascii="Courier New" w:hAnsi="Courier New" w:cs="Courier New"/>
          <w:b/>
          <w:bCs/>
          <w:u w:val="single"/>
        </w:rPr>
        <w:br/>
        <w:t>Dates”.</w:t>
      </w:r>
      <w:r>
        <w:rPr>
          <w:rFonts w:ascii="Courier New" w:hAnsi="Courier New" w:cs="Courier New"/>
          <w:b/>
          <w:bCs/>
        </w:rPr>
        <w:t xml:space="preserve">  The annual assessments provided for herein shall commence as to all Lots on the date of the conveyance of the first lot by the Declarant.  The first annual assessment shall be adjusted according to the number of months remaining in the calendar year.  At least thirty (30) days in advance of each annual assessments, the Board of Directors shall fix the amount to the annual assessment and have every Owner subject thereto written notice of each assessment.  Due dates shall be established by the Board of Directors.</w:t>
      </w:r>
    </w:p>
    <w:p w14:paraId="55365533" w14:textId="77777777" w:rsidR="00BB2750" w:rsidRDefault="00BB2750" w:rsidP="00370B49">
      <w:pPr>
        <w:ind w:left="90"/>
        <w:rPr>
          <w:rFonts w:ascii="Courier New" w:hAnsi="Courier New" w:cs="Courier New"/>
          <w:b/>
          <w:bCs/>
        </w:rPr>
      </w:pPr>
    </w:p>
    <w:p w14:paraId="6EF784CC" w14:textId="15178DF9" w:rsidR="00BB2750" w:rsidRDefault="00BB2750" w:rsidP="00370B49">
      <w:pPr>
        <w:ind w:left="90"/>
        <w:rPr>
          <w:rFonts w:ascii="Courier New" w:hAnsi="Courier New" w:cs="Courier New"/>
          <w:b/>
          <w:bCs/>
        </w:rPr>
      </w:pPr>
      <w:r>
        <w:rPr>
          <w:rFonts w:ascii="Courier New" w:hAnsi="Courier New" w:cs="Courier New"/>
          <w:b/>
          <w:bCs/>
        </w:rPr>
        <w:tab/>
        <w:t xml:space="preserve">Section 8.  </w:t>
      </w:r>
      <w:r>
        <w:rPr>
          <w:rFonts w:ascii="Courier New" w:hAnsi="Courier New" w:cs="Courier New"/>
          <w:b/>
          <w:bCs/>
          <w:u w:val="single"/>
        </w:rPr>
        <w:t xml:space="preserve">“Effect of </w:t>
      </w:r>
      <w:r w:rsidRPr="00320D6B">
        <w:rPr>
          <w:rFonts w:ascii="Courier New" w:hAnsi="Courier New" w:cs="Courier New"/>
          <w:b/>
          <w:bCs/>
          <w:color w:val="EE0000"/>
          <w:u w:val="single"/>
        </w:rPr>
        <w:t>N</w:t>
      </w:r>
      <w:r>
        <w:rPr>
          <w:rFonts w:ascii="Courier New" w:hAnsi="Courier New" w:cs="Courier New"/>
          <w:b/>
          <w:bCs/>
          <w:u w:val="single"/>
        </w:rPr>
        <w:t>onpayment of Assessments; Remedies of the Association”.</w:t>
      </w:r>
      <w:r w:rsidR="00320D6B">
        <w:rPr>
          <w:rFonts w:ascii="Courier New" w:hAnsi="Courier New" w:cs="Courier New"/>
          <w:b/>
          <w:bCs/>
        </w:rPr>
        <w:t xml:space="preserve">  Any annual assessment not paid within thirty (30) days after the due date shall bear interest from the due date at that rate which is equal to the rate of interest chargeable by law in the State of South Carolina on money judgments.  The Association may bring an action at law against the Owner personally obligated to pay the same or foreclose the </w:t>
      </w:r>
      <w:proofErr w:type="gramStart"/>
      <w:r w:rsidR="00320D6B">
        <w:rPr>
          <w:rFonts w:ascii="Courier New" w:hAnsi="Courier New" w:cs="Courier New"/>
          <w:b/>
          <w:bCs/>
        </w:rPr>
        <w:t>lien</w:t>
      </w:r>
      <w:proofErr w:type="gramEnd"/>
      <w:r w:rsidR="00320D6B">
        <w:rPr>
          <w:rFonts w:ascii="Courier New" w:hAnsi="Courier New" w:cs="Courier New"/>
          <w:b/>
          <w:bCs/>
        </w:rPr>
        <w:t xml:space="preserve"> against the property in </w:t>
      </w:r>
      <w:proofErr w:type="gramStart"/>
      <w:r w:rsidR="00320D6B">
        <w:rPr>
          <w:rFonts w:ascii="Courier New" w:hAnsi="Courier New" w:cs="Courier New"/>
          <w:b/>
          <w:bCs/>
        </w:rPr>
        <w:t>like</w:t>
      </w:r>
      <w:proofErr w:type="gramEnd"/>
      <w:r w:rsidR="00320D6B">
        <w:rPr>
          <w:rFonts w:ascii="Courier New" w:hAnsi="Courier New" w:cs="Courier New"/>
          <w:b/>
          <w:bCs/>
        </w:rPr>
        <w:t xml:space="preserve"> manner </w:t>
      </w:r>
      <w:proofErr w:type="gramStart"/>
      <w:r w:rsidR="00320D6B">
        <w:rPr>
          <w:rFonts w:ascii="Courier New" w:hAnsi="Courier New" w:cs="Courier New"/>
          <w:b/>
          <w:bCs/>
        </w:rPr>
        <w:t>as</w:t>
      </w:r>
      <w:proofErr w:type="gramEnd"/>
      <w:r w:rsidR="00320D6B">
        <w:rPr>
          <w:rFonts w:ascii="Courier New" w:hAnsi="Courier New" w:cs="Courier New"/>
          <w:b/>
          <w:bCs/>
        </w:rPr>
        <w:t xml:space="preserve"> a mortgage of real property, and, in either event, interest, costs and a reasonable attorney’s fee shall be added to the amount of such assessment.  Upon </w:t>
      </w:r>
      <w:proofErr w:type="gramStart"/>
      <w:r w:rsidR="00320D6B">
        <w:rPr>
          <w:rFonts w:ascii="Courier New" w:hAnsi="Courier New" w:cs="Courier New"/>
          <w:b/>
          <w:bCs/>
        </w:rPr>
        <w:t>exercise</w:t>
      </w:r>
      <w:proofErr w:type="gramEnd"/>
      <w:r w:rsidR="00320D6B">
        <w:rPr>
          <w:rFonts w:ascii="Courier New" w:hAnsi="Courier New" w:cs="Courier New"/>
          <w:b/>
          <w:bCs/>
        </w:rPr>
        <w:t xml:space="preserve"> of its right to foreclose, the Association may elect to declare the entire remaining amount of the annual assessment due and payable and collect the same through foreclosure.</w:t>
      </w:r>
    </w:p>
    <w:p w14:paraId="0F758237" w14:textId="77777777" w:rsidR="00320D6B" w:rsidRDefault="00320D6B" w:rsidP="00370B49">
      <w:pPr>
        <w:ind w:left="90"/>
        <w:rPr>
          <w:rFonts w:ascii="Courier New" w:hAnsi="Courier New" w:cs="Courier New"/>
          <w:b/>
          <w:bCs/>
        </w:rPr>
      </w:pPr>
    </w:p>
    <w:p w14:paraId="745C33AA" w14:textId="77777777" w:rsidR="0042541C" w:rsidRDefault="00320D6B" w:rsidP="0042541C">
      <w:pPr>
        <w:ind w:left="90"/>
        <w:rPr>
          <w:rFonts w:ascii="Courier New" w:hAnsi="Courier New" w:cs="Courier New"/>
          <w:b/>
          <w:bCs/>
        </w:rPr>
      </w:pPr>
      <w:r>
        <w:rPr>
          <w:rFonts w:ascii="Courier New" w:hAnsi="Courier New" w:cs="Courier New"/>
          <w:b/>
          <w:bCs/>
        </w:rPr>
        <w:tab/>
        <w:t xml:space="preserve">Section 9.  </w:t>
      </w:r>
      <w:r>
        <w:rPr>
          <w:rFonts w:ascii="Courier New" w:hAnsi="Courier New" w:cs="Courier New"/>
          <w:b/>
          <w:bCs/>
          <w:u w:val="single"/>
        </w:rPr>
        <w:t xml:space="preserve">“Subordination of Lien to </w:t>
      </w:r>
      <w:r w:rsidRPr="0042541C">
        <w:rPr>
          <w:rFonts w:ascii="Courier New" w:hAnsi="Courier New" w:cs="Courier New"/>
          <w:b/>
          <w:bCs/>
          <w:u w:val="single"/>
        </w:rPr>
        <w:t>Mortgage</w:t>
      </w:r>
      <w:r w:rsidR="0042541C" w:rsidRPr="0042541C">
        <w:rPr>
          <w:rFonts w:ascii="Courier New" w:hAnsi="Courier New" w:cs="Courier New"/>
          <w:b/>
          <w:bCs/>
          <w:color w:val="EE0000"/>
          <w:u w:val="single"/>
        </w:rPr>
        <w:t>e</w:t>
      </w:r>
      <w:r w:rsidRPr="0042541C">
        <w:rPr>
          <w:rFonts w:ascii="Courier New" w:hAnsi="Courier New" w:cs="Courier New"/>
          <w:b/>
          <w:bCs/>
          <w:u w:val="single"/>
        </w:rPr>
        <w:t>s”</w:t>
      </w:r>
      <w:r>
        <w:rPr>
          <w:rFonts w:ascii="Courier New" w:hAnsi="Courier New" w:cs="Courier New"/>
          <w:b/>
          <w:bCs/>
          <w:u w:val="single"/>
        </w:rPr>
        <w:t>.</w:t>
      </w:r>
      <w:r w:rsidR="0042541C" w:rsidRPr="0042541C">
        <w:rPr>
          <w:rFonts w:ascii="Courier New" w:hAnsi="Courier New" w:cs="Courier New"/>
          <w:b/>
          <w:bCs/>
        </w:rPr>
        <w:t xml:space="preserve">  The</w:t>
      </w:r>
      <w:r w:rsidR="0042541C">
        <w:rPr>
          <w:rFonts w:ascii="Courier New" w:hAnsi="Courier New" w:cs="Courier New"/>
          <w:b/>
          <w:bCs/>
        </w:rPr>
        <w:t xml:space="preserve"> </w:t>
      </w:r>
      <w:proofErr w:type="gramStart"/>
      <w:r w:rsidR="0042541C">
        <w:rPr>
          <w:rFonts w:ascii="Courier New" w:hAnsi="Courier New" w:cs="Courier New"/>
          <w:b/>
          <w:bCs/>
        </w:rPr>
        <w:t>lien</w:t>
      </w:r>
      <w:proofErr w:type="gramEnd"/>
      <w:r w:rsidR="0042541C">
        <w:rPr>
          <w:rFonts w:ascii="Courier New" w:hAnsi="Courier New" w:cs="Courier New"/>
          <w:b/>
          <w:bCs/>
        </w:rPr>
        <w:t xml:space="preserve"> provided </w:t>
      </w:r>
      <w:proofErr w:type="gramStart"/>
      <w:r w:rsidR="0042541C">
        <w:rPr>
          <w:rFonts w:ascii="Courier New" w:hAnsi="Courier New" w:cs="Courier New"/>
          <w:b/>
          <w:bCs/>
        </w:rPr>
        <w:t>of</w:t>
      </w:r>
      <w:proofErr w:type="gramEnd"/>
      <w:r w:rsidR="0042541C">
        <w:rPr>
          <w:rFonts w:ascii="Courier New" w:hAnsi="Courier New" w:cs="Courier New"/>
          <w:b/>
          <w:bCs/>
        </w:rPr>
        <w:t xml:space="preserve"> the assessments for herein shall be subordinate to (1)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first mortgage, and (2) the </w:t>
      </w:r>
      <w:proofErr w:type="gramStart"/>
      <w:r w:rsidR="0042541C">
        <w:rPr>
          <w:rFonts w:ascii="Courier New" w:hAnsi="Courier New" w:cs="Courier New"/>
          <w:b/>
          <w:bCs/>
        </w:rPr>
        <w:t>lien</w:t>
      </w:r>
      <w:proofErr w:type="gramEnd"/>
      <w:r w:rsidR="0042541C">
        <w:rPr>
          <w:rFonts w:ascii="Courier New" w:hAnsi="Courier New" w:cs="Courier New"/>
          <w:b/>
          <w:bCs/>
        </w:rPr>
        <w:t xml:space="preserve"> of any unpaid ad valorem taxes.  </w:t>
      </w:r>
      <w:proofErr w:type="gramStart"/>
      <w:r w:rsidR="0042541C">
        <w:rPr>
          <w:rFonts w:ascii="Courier New" w:hAnsi="Courier New" w:cs="Courier New"/>
          <w:b/>
          <w:bCs/>
        </w:rPr>
        <w:t>Sale</w:t>
      </w:r>
      <w:proofErr w:type="gramEnd"/>
      <w:r w:rsidR="0042541C">
        <w:rPr>
          <w:rFonts w:ascii="Courier New" w:hAnsi="Courier New" w:cs="Courier New"/>
          <w:b/>
          <w:bCs/>
        </w:rPr>
        <w:t xml:space="preserve"> or transfer of any Lot shall not affect the assessment </w:t>
      </w:r>
      <w:proofErr w:type="gramStart"/>
      <w:r w:rsidR="0042541C">
        <w:rPr>
          <w:rFonts w:ascii="Courier New" w:hAnsi="Courier New" w:cs="Courier New"/>
          <w:b/>
          <w:bCs/>
        </w:rPr>
        <w:t>lien</w:t>
      </w:r>
      <w:proofErr w:type="gramEnd"/>
      <w:r w:rsidR="0042541C">
        <w:rPr>
          <w:rFonts w:ascii="Courier New" w:hAnsi="Courier New" w:cs="Courier New"/>
          <w:b/>
          <w:bCs/>
        </w:rPr>
        <w:t xml:space="preserve">.  However, the sale or transfer of any Lot pursuant </w:t>
      </w:r>
      <w:r w:rsidR="00773D1D">
        <w:rPr>
          <w:rFonts w:ascii="Courier New" w:hAnsi="Courier New" w:cs="Courier New"/>
          <w:b/>
          <w:bCs/>
        </w:rPr>
        <w:t xml:space="preserve"> </w:t>
      </w:r>
    </w:p>
    <w:p w14:paraId="27E7DDCE" w14:textId="77777777" w:rsidR="0042541C" w:rsidRDefault="0042541C">
      <w:pPr>
        <w:rPr>
          <w:rFonts w:ascii="Courier New" w:hAnsi="Courier New" w:cs="Courier New"/>
          <w:b/>
          <w:bCs/>
        </w:rPr>
      </w:pPr>
      <w:r>
        <w:rPr>
          <w:rFonts w:ascii="Courier New" w:hAnsi="Courier New" w:cs="Courier New"/>
          <w:b/>
          <w:bCs/>
        </w:rPr>
        <w:br w:type="page"/>
      </w:r>
    </w:p>
    <w:p w14:paraId="7E702D12" w14:textId="77777777" w:rsidR="0042541C" w:rsidRDefault="0042541C" w:rsidP="00050883">
      <w:pPr>
        <w:ind w:left="90"/>
        <w:jc w:val="center"/>
        <w:rPr>
          <w:rFonts w:ascii="Courier New" w:hAnsi="Courier New" w:cs="Courier New"/>
          <w:b/>
          <w:bCs/>
        </w:rPr>
      </w:pPr>
      <w:r>
        <w:rPr>
          <w:rFonts w:ascii="Courier New" w:hAnsi="Courier New" w:cs="Courier New"/>
          <w:b/>
          <w:bCs/>
        </w:rPr>
        <w:lastRenderedPageBreak/>
        <w:t>BOOK 616 PAGE 207</w:t>
      </w:r>
    </w:p>
    <w:p w14:paraId="6BC98A0C" w14:textId="77777777" w:rsidR="0042541C" w:rsidRDefault="0042541C" w:rsidP="0042541C">
      <w:pPr>
        <w:ind w:left="90"/>
        <w:rPr>
          <w:rFonts w:ascii="Courier New" w:hAnsi="Courier New" w:cs="Courier New"/>
          <w:b/>
          <w:bCs/>
        </w:rPr>
      </w:pPr>
    </w:p>
    <w:p w14:paraId="4A70FDB8" w14:textId="77777777" w:rsidR="0042541C" w:rsidRDefault="0042541C" w:rsidP="0042541C">
      <w:pPr>
        <w:ind w:left="90"/>
        <w:rPr>
          <w:rFonts w:ascii="Courier New" w:hAnsi="Courier New" w:cs="Courier New"/>
          <w:b/>
          <w:bCs/>
        </w:rPr>
      </w:pPr>
      <w:r>
        <w:rPr>
          <w:rFonts w:ascii="Courier New" w:hAnsi="Courier New" w:cs="Courier New"/>
          <w:b/>
          <w:bCs/>
        </w:rPr>
        <w:t xml:space="preserve">to a mortgage foreclosure or any proceeding in lieu of foreclosure shall extinguish the </w:t>
      </w:r>
      <w:proofErr w:type="gramStart"/>
      <w:r>
        <w:rPr>
          <w:rFonts w:ascii="Courier New" w:hAnsi="Courier New" w:cs="Courier New"/>
          <w:b/>
          <w:bCs/>
        </w:rPr>
        <w:t>lien</w:t>
      </w:r>
      <w:proofErr w:type="gramEnd"/>
      <w:r>
        <w:rPr>
          <w:rFonts w:ascii="Courier New" w:hAnsi="Courier New" w:cs="Courier New"/>
          <w:b/>
          <w:bCs/>
        </w:rPr>
        <w:t xml:space="preserve"> of such assessments as to the payments which became due prior to such sale or transfer.</w:t>
      </w:r>
      <w:r w:rsidR="00E75CD4">
        <w:rPr>
          <w:rFonts w:ascii="Courier New" w:hAnsi="Courier New" w:cs="Courier New"/>
          <w:b/>
          <w:bCs/>
        </w:rPr>
        <w:t xml:space="preserve"> </w:t>
      </w:r>
      <w:r>
        <w:rPr>
          <w:rFonts w:ascii="Courier New" w:hAnsi="Courier New" w:cs="Courier New"/>
          <w:b/>
          <w:bCs/>
        </w:rPr>
        <w:t xml:space="preserve">No such sale or transfer shall release such Lot from liability for any assessments thereafter becoming due or from the </w:t>
      </w:r>
      <w:proofErr w:type="gramStart"/>
      <w:r>
        <w:rPr>
          <w:rFonts w:ascii="Courier New" w:hAnsi="Courier New" w:cs="Courier New"/>
          <w:b/>
          <w:bCs/>
        </w:rPr>
        <w:t>lien</w:t>
      </w:r>
      <w:proofErr w:type="gramEnd"/>
      <w:r>
        <w:rPr>
          <w:rFonts w:ascii="Courier New" w:hAnsi="Courier New" w:cs="Courier New"/>
          <w:b/>
          <w:bCs/>
        </w:rPr>
        <w:t xml:space="preserve"> thereof.</w:t>
      </w:r>
    </w:p>
    <w:p w14:paraId="1907B021" w14:textId="77777777" w:rsidR="0042541C" w:rsidRDefault="0042541C" w:rsidP="0042541C">
      <w:pPr>
        <w:ind w:left="90"/>
        <w:rPr>
          <w:rFonts w:ascii="Courier New" w:hAnsi="Courier New" w:cs="Courier New"/>
          <w:b/>
          <w:bCs/>
        </w:rPr>
      </w:pPr>
    </w:p>
    <w:p w14:paraId="04A609BE" w14:textId="77777777" w:rsidR="0042541C" w:rsidRDefault="0042541C" w:rsidP="00551AB2">
      <w:pPr>
        <w:ind w:left="90"/>
        <w:jc w:val="center"/>
        <w:rPr>
          <w:rFonts w:ascii="Courier New" w:hAnsi="Courier New" w:cs="Courier New"/>
          <w:b/>
          <w:bCs/>
        </w:rPr>
      </w:pPr>
      <w:r>
        <w:rPr>
          <w:rFonts w:ascii="Courier New" w:hAnsi="Courier New" w:cs="Courier New"/>
          <w:b/>
          <w:bCs/>
        </w:rPr>
        <w:t>Article IX</w:t>
      </w:r>
    </w:p>
    <w:p w14:paraId="0A56ADE1" w14:textId="77777777" w:rsidR="0042541C" w:rsidRDefault="0042541C" w:rsidP="00551AB2">
      <w:pPr>
        <w:ind w:left="90"/>
        <w:jc w:val="center"/>
        <w:rPr>
          <w:rFonts w:ascii="Courier New" w:hAnsi="Courier New" w:cs="Courier New"/>
          <w:b/>
          <w:bCs/>
        </w:rPr>
      </w:pPr>
    </w:p>
    <w:p w14:paraId="011D18EC" w14:textId="77777777" w:rsidR="008C28F3" w:rsidRDefault="0042541C" w:rsidP="00551AB2">
      <w:pPr>
        <w:ind w:left="90"/>
        <w:jc w:val="center"/>
        <w:rPr>
          <w:rFonts w:ascii="Courier New" w:hAnsi="Courier New" w:cs="Courier New"/>
          <w:b/>
          <w:bCs/>
          <w:u w:val="single"/>
        </w:rPr>
      </w:pPr>
      <w:r>
        <w:rPr>
          <w:rFonts w:ascii="Courier New" w:hAnsi="Courier New" w:cs="Courier New"/>
          <w:b/>
          <w:bCs/>
          <w:u w:val="single"/>
        </w:rPr>
        <w:t>Special Restrictions for Golf Course Lots</w:t>
      </w:r>
    </w:p>
    <w:p w14:paraId="5F3F5E32" w14:textId="77777777" w:rsidR="008C28F3" w:rsidRDefault="008C28F3" w:rsidP="0042541C">
      <w:pPr>
        <w:ind w:left="90"/>
        <w:rPr>
          <w:rFonts w:ascii="Courier New" w:hAnsi="Courier New" w:cs="Courier New"/>
          <w:b/>
          <w:bCs/>
        </w:rPr>
      </w:pPr>
    </w:p>
    <w:p w14:paraId="1448128E" w14:textId="0DE0E68D" w:rsidR="00944ED9" w:rsidRDefault="008C28F3" w:rsidP="0042541C">
      <w:pPr>
        <w:ind w:left="90"/>
        <w:rPr>
          <w:rFonts w:ascii="Courier New" w:hAnsi="Courier New" w:cs="Courier New"/>
          <w:b/>
          <w:bCs/>
        </w:rPr>
      </w:pPr>
      <w:r>
        <w:rPr>
          <w:rFonts w:ascii="Courier New" w:hAnsi="Courier New" w:cs="Courier New"/>
          <w:b/>
          <w:bCs/>
        </w:rPr>
        <w:tab/>
        <w:t xml:space="preserve">Section 1.  </w:t>
      </w:r>
      <w:r w:rsidR="00050883">
        <w:rPr>
          <w:rFonts w:ascii="Courier New" w:hAnsi="Courier New" w:cs="Courier New"/>
          <w:b/>
          <w:bCs/>
        </w:rPr>
        <w:t>“</w:t>
      </w:r>
      <w:r>
        <w:rPr>
          <w:rFonts w:ascii="Courier New" w:hAnsi="Courier New" w:cs="Courier New"/>
          <w:b/>
          <w:bCs/>
          <w:u w:val="single"/>
        </w:rPr>
        <w:t>Structural Additions or Landscape Changes</w:t>
      </w:r>
      <w:r w:rsidR="00050883">
        <w:rPr>
          <w:rFonts w:ascii="Courier New" w:hAnsi="Courier New" w:cs="Courier New"/>
          <w:b/>
          <w:bCs/>
          <w:u w:val="single"/>
        </w:rPr>
        <w:t>”</w:t>
      </w:r>
      <w:r>
        <w:rPr>
          <w:rFonts w:ascii="Courier New" w:hAnsi="Courier New" w:cs="Courier New"/>
          <w:b/>
          <w:bCs/>
          <w:color w:val="EE0000"/>
          <w:u w:val="single"/>
        </w:rPr>
        <w:t>.</w:t>
      </w:r>
      <w:r>
        <w:rPr>
          <w:rFonts w:ascii="Courier New" w:hAnsi="Courier New" w:cs="Courier New"/>
          <w:b/>
          <w:bCs/>
          <w:color w:val="EE0000"/>
        </w:rPr>
        <w:t xml:space="preserve">  </w:t>
      </w:r>
      <w:r>
        <w:rPr>
          <w:rFonts w:ascii="Courier New" w:hAnsi="Courier New" w:cs="Courier New"/>
          <w:b/>
          <w:bCs/>
        </w:rPr>
        <w:t xml:space="preserve">In the event the Architectural Review Committee of the Association receives a request for approval of structural changes or additions to a lot bordering a golf course, including addition or deletion of </w:t>
      </w:r>
      <w:proofErr w:type="gramStart"/>
      <w:r>
        <w:rPr>
          <w:rFonts w:ascii="Courier New" w:hAnsi="Courier New" w:cs="Courier New"/>
          <w:b/>
          <w:bCs/>
        </w:rPr>
        <w:t>Committee</w:t>
      </w:r>
      <w:proofErr w:type="gramEnd"/>
      <w:r>
        <w:rPr>
          <w:rFonts w:ascii="Courier New" w:hAnsi="Courier New" w:cs="Courier New"/>
          <w:b/>
          <w:bCs/>
        </w:rPr>
        <w:t xml:space="preserve"> shall notify the Golf Course Owner of such</w:t>
      </w:r>
      <w:r w:rsidR="00BB2750">
        <w:rPr>
          <w:rFonts w:ascii="Courier New" w:hAnsi="Courier New" w:cs="Courier New"/>
          <w:b/>
          <w:bCs/>
        </w:rPr>
        <w:t xml:space="preserve"> </w:t>
      </w:r>
      <w:r>
        <w:rPr>
          <w:rFonts w:ascii="Courier New" w:hAnsi="Courier New" w:cs="Courier New"/>
          <w:b/>
          <w:bCs/>
        </w:rPr>
        <w:t xml:space="preserve">application.  The Golf Course Owner shall have a period of ten (10) days in which to review and comment upon such </w:t>
      </w:r>
      <w:proofErr w:type="gramStart"/>
      <w:r>
        <w:rPr>
          <w:rFonts w:ascii="Courier New" w:hAnsi="Courier New" w:cs="Courier New"/>
          <w:b/>
          <w:bCs/>
        </w:rPr>
        <w:t>application</w:t>
      </w:r>
      <w:proofErr w:type="gramEnd"/>
      <w:r>
        <w:rPr>
          <w:rFonts w:ascii="Courier New" w:hAnsi="Courier New" w:cs="Courier New"/>
          <w:b/>
          <w:bCs/>
        </w:rPr>
        <w:t xml:space="preserve">.  Any comments should be </w:t>
      </w:r>
      <w:proofErr w:type="gramStart"/>
      <w:r>
        <w:rPr>
          <w:rFonts w:ascii="Courier New" w:hAnsi="Courier New" w:cs="Courier New"/>
          <w:b/>
          <w:bCs/>
        </w:rPr>
        <w:t>directed</w:t>
      </w:r>
      <w:proofErr w:type="gramEnd"/>
      <w:r>
        <w:rPr>
          <w:rFonts w:ascii="Courier New" w:hAnsi="Courier New" w:cs="Courier New"/>
          <w:b/>
          <w:bCs/>
        </w:rPr>
        <w:t xml:space="preserve"> to the Architectural Review Committee of the Association.  While the Golf Course Owner’s comments shall not be binding upon the Architectural</w:t>
      </w:r>
      <w:r w:rsidR="00944ED9">
        <w:rPr>
          <w:rFonts w:ascii="Courier New" w:hAnsi="Courier New" w:cs="Courier New"/>
          <w:b/>
          <w:bCs/>
        </w:rPr>
        <w:t xml:space="preserve"> </w:t>
      </w:r>
      <w:r w:rsidR="00944ED9">
        <w:rPr>
          <w:rFonts w:ascii="Courier New" w:hAnsi="Courier New" w:cs="Courier New"/>
          <w:b/>
          <w:bCs/>
          <w:color w:val="EE0000"/>
        </w:rPr>
        <w:t>Review</w:t>
      </w:r>
      <w:r>
        <w:rPr>
          <w:rFonts w:ascii="Courier New" w:hAnsi="Courier New" w:cs="Courier New"/>
          <w:b/>
          <w:bCs/>
        </w:rPr>
        <w:t xml:space="preserve"> Committee</w:t>
      </w:r>
      <w:r w:rsidR="00944ED9">
        <w:rPr>
          <w:rFonts w:ascii="Courier New" w:hAnsi="Courier New" w:cs="Courier New"/>
          <w:b/>
          <w:bCs/>
        </w:rPr>
        <w:t xml:space="preserve">, the Architectural Review Committee shall in good faith consider </w:t>
      </w:r>
      <w:proofErr w:type="gramStart"/>
      <w:r w:rsidR="00944ED9">
        <w:rPr>
          <w:rFonts w:ascii="Courier New" w:hAnsi="Courier New" w:cs="Courier New"/>
          <w:b/>
          <w:bCs/>
        </w:rPr>
        <w:t>any and all</w:t>
      </w:r>
      <w:proofErr w:type="gramEnd"/>
      <w:r w:rsidR="00944ED9">
        <w:rPr>
          <w:rFonts w:ascii="Courier New" w:hAnsi="Courier New" w:cs="Courier New"/>
          <w:b/>
          <w:bCs/>
        </w:rPr>
        <w:t xml:space="preserve"> </w:t>
      </w:r>
      <w:proofErr w:type="gramStart"/>
      <w:r w:rsidR="00944ED9">
        <w:rPr>
          <w:rFonts w:ascii="Courier New" w:hAnsi="Courier New" w:cs="Courier New"/>
          <w:b/>
          <w:bCs/>
        </w:rPr>
        <w:t>comments</w:t>
      </w:r>
      <w:proofErr w:type="gramEnd"/>
      <w:r w:rsidR="00944ED9">
        <w:rPr>
          <w:rFonts w:ascii="Courier New" w:hAnsi="Courier New" w:cs="Courier New"/>
          <w:b/>
          <w:bCs/>
        </w:rPr>
        <w:t xml:space="preserve"> and recommendations of the Golf Course Owner prior to ruling on the application.  In the event the Golf Course Owner does not respond within ten (10) days, then the Architectural Review Committee shall assume that the Golf Course Owner has no comments </w:t>
      </w:r>
      <w:proofErr w:type="gramStart"/>
      <w:r w:rsidR="00944ED9">
        <w:rPr>
          <w:rFonts w:ascii="Courier New" w:hAnsi="Courier New" w:cs="Courier New"/>
          <w:b/>
          <w:bCs/>
        </w:rPr>
        <w:t>with regard to</w:t>
      </w:r>
      <w:proofErr w:type="gramEnd"/>
      <w:r w:rsidR="00944ED9">
        <w:rPr>
          <w:rFonts w:ascii="Courier New" w:hAnsi="Courier New" w:cs="Courier New"/>
          <w:b/>
          <w:bCs/>
        </w:rPr>
        <w:t xml:space="preserve"> the application.</w:t>
      </w:r>
    </w:p>
    <w:p w14:paraId="11A36753" w14:textId="77777777" w:rsidR="00944ED9" w:rsidRDefault="00944ED9" w:rsidP="0042541C">
      <w:pPr>
        <w:ind w:left="90"/>
        <w:rPr>
          <w:rFonts w:ascii="Courier New" w:hAnsi="Courier New" w:cs="Courier New"/>
          <w:b/>
          <w:bCs/>
        </w:rPr>
      </w:pPr>
    </w:p>
    <w:p w14:paraId="48F81866" w14:textId="38F5C734" w:rsidR="00507736" w:rsidRDefault="00944ED9" w:rsidP="0042541C">
      <w:pPr>
        <w:ind w:left="90"/>
        <w:rPr>
          <w:rFonts w:ascii="Courier New" w:hAnsi="Courier New" w:cs="Courier New"/>
          <w:b/>
          <w:bCs/>
        </w:rPr>
      </w:pPr>
      <w:r>
        <w:rPr>
          <w:rFonts w:ascii="Courier New" w:hAnsi="Courier New" w:cs="Courier New"/>
          <w:b/>
          <w:bCs/>
        </w:rPr>
        <w:tab/>
        <w:t>Section 2.</w:t>
      </w:r>
      <w:r w:rsidR="008C28F3">
        <w:rPr>
          <w:rFonts w:ascii="Courier New" w:hAnsi="Courier New" w:cs="Courier New"/>
          <w:b/>
          <w:bCs/>
        </w:rPr>
        <w:t xml:space="preserve"> </w:t>
      </w:r>
      <w:r w:rsidR="00050883" w:rsidRPr="00D004F2">
        <w:rPr>
          <w:rFonts w:ascii="Courier New" w:hAnsi="Courier New" w:cs="Courier New"/>
          <w:b/>
          <w:bCs/>
          <w:u w:val="single"/>
        </w:rPr>
        <w:t>“Golf Course Property”.</w:t>
      </w:r>
      <w:r w:rsidR="00050883">
        <w:rPr>
          <w:rFonts w:ascii="Courier New" w:hAnsi="Courier New" w:cs="Courier New"/>
          <w:b/>
          <w:bCs/>
        </w:rPr>
        <w:t xml:space="preserve">  A golf course is currently under construction </w:t>
      </w:r>
      <w:r w:rsidR="00B1641D">
        <w:rPr>
          <w:rFonts w:ascii="Courier New" w:hAnsi="Courier New" w:cs="Courier New"/>
          <w:b/>
          <w:bCs/>
        </w:rPr>
        <w:t xml:space="preserve">or </w:t>
      </w:r>
      <w:proofErr w:type="spellStart"/>
      <w:r w:rsidR="00B1641D">
        <w:rPr>
          <w:rFonts w:ascii="Courier New" w:hAnsi="Courier New" w:cs="Courier New"/>
          <w:b/>
          <w:bCs/>
        </w:rPr>
        <w:t>ha</w:t>
      </w:r>
      <w:proofErr w:type="spellEnd"/>
      <w:r w:rsidR="00B1641D">
        <w:rPr>
          <w:rFonts w:ascii="Courier New" w:hAnsi="Courier New" w:cs="Courier New"/>
          <w:b/>
          <w:bCs/>
        </w:rPr>
        <w:t xml:space="preserve"> been constructed</w:t>
      </w:r>
      <w:r w:rsidR="00B8169B">
        <w:rPr>
          <w:rFonts w:ascii="Courier New" w:hAnsi="Courier New" w:cs="Courier New"/>
          <w:b/>
          <w:bCs/>
        </w:rPr>
        <w:t xml:space="preserve"> within or adjacent to the Property.  The golf course is privately </w:t>
      </w:r>
      <w:r w:rsidR="00D004F2">
        <w:rPr>
          <w:rFonts w:ascii="Courier New" w:hAnsi="Courier New" w:cs="Courier New"/>
          <w:b/>
          <w:bCs/>
        </w:rPr>
        <w:t>owned</w:t>
      </w:r>
      <w:r w:rsidR="00B8169B">
        <w:rPr>
          <w:rFonts w:ascii="Courier New" w:hAnsi="Courier New" w:cs="Courier New"/>
          <w:b/>
          <w:bCs/>
        </w:rPr>
        <w:t xml:space="preserve"> and operated and is </w:t>
      </w:r>
      <w:r w:rsidR="006B5648">
        <w:rPr>
          <w:rFonts w:ascii="Courier New" w:hAnsi="Courier New" w:cs="Courier New"/>
          <w:b/>
          <w:bCs/>
        </w:rPr>
        <w:t>no</w:t>
      </w:r>
      <w:r w:rsidR="00B8169B">
        <w:rPr>
          <w:rFonts w:ascii="Courier New" w:hAnsi="Courier New" w:cs="Courier New"/>
          <w:b/>
          <w:bCs/>
        </w:rPr>
        <w:t xml:space="preserve">t, and is </w:t>
      </w:r>
      <w:proofErr w:type="spellStart"/>
      <w:proofErr w:type="gramStart"/>
      <w:r w:rsidR="00B8169B">
        <w:rPr>
          <w:rFonts w:ascii="Courier New" w:hAnsi="Courier New" w:cs="Courier New"/>
          <w:b/>
          <w:bCs/>
        </w:rPr>
        <w:t>mot</w:t>
      </w:r>
      <w:proofErr w:type="spellEnd"/>
      <w:proofErr w:type="gramEnd"/>
      <w:r w:rsidR="00B8169B">
        <w:rPr>
          <w:rFonts w:ascii="Courier New" w:hAnsi="Courier New" w:cs="Courier New"/>
          <w:b/>
          <w:bCs/>
        </w:rPr>
        <w:t xml:space="preserve"> intended to be, </w:t>
      </w:r>
      <w:proofErr w:type="gramStart"/>
      <w:r w:rsidR="00B8169B">
        <w:rPr>
          <w:rFonts w:ascii="Courier New" w:hAnsi="Courier New" w:cs="Courier New"/>
          <w:b/>
          <w:bCs/>
        </w:rPr>
        <w:t>common</w:t>
      </w:r>
      <w:proofErr w:type="gramEnd"/>
      <w:r w:rsidR="00B8169B">
        <w:rPr>
          <w:rFonts w:ascii="Courier New" w:hAnsi="Courier New" w:cs="Courier New"/>
          <w:b/>
          <w:bCs/>
        </w:rPr>
        <w:t xml:space="preserve"> area</w:t>
      </w:r>
      <w:r w:rsidR="008917ED">
        <w:rPr>
          <w:rFonts w:ascii="Courier New" w:hAnsi="Courier New" w:cs="Courier New"/>
          <w:b/>
          <w:bCs/>
        </w:rPr>
        <w:t xml:space="preserve"> of the Association (as defined in the Declaration).  Such </w:t>
      </w:r>
      <w:proofErr w:type="gramStart"/>
      <w:r w:rsidR="008917ED">
        <w:rPr>
          <w:rFonts w:ascii="Courier New" w:hAnsi="Courier New" w:cs="Courier New"/>
          <w:b/>
          <w:bCs/>
        </w:rPr>
        <w:t>golf</w:t>
      </w:r>
      <w:proofErr w:type="gramEnd"/>
      <w:r w:rsidR="008917ED">
        <w:rPr>
          <w:rFonts w:ascii="Courier New" w:hAnsi="Courier New" w:cs="Courier New"/>
          <w:b/>
          <w:bCs/>
        </w:rPr>
        <w:t xml:space="preserve"> course shall be made available</w:t>
      </w:r>
      <w:r w:rsidR="00FF0DBD">
        <w:rPr>
          <w:rFonts w:ascii="Courier New" w:hAnsi="Courier New" w:cs="Courier New"/>
          <w:b/>
          <w:bCs/>
        </w:rPr>
        <w:t xml:space="preserve"> for use by residents of the Property on </w:t>
      </w:r>
      <w:r w:rsidR="00EB679F">
        <w:rPr>
          <w:rFonts w:ascii="Courier New" w:hAnsi="Courier New" w:cs="Courier New"/>
          <w:b/>
          <w:bCs/>
        </w:rPr>
        <w:t>such</w:t>
      </w:r>
      <w:r w:rsidR="00FF0DBD">
        <w:rPr>
          <w:rFonts w:ascii="Courier New" w:hAnsi="Courier New" w:cs="Courier New"/>
          <w:b/>
          <w:bCs/>
        </w:rPr>
        <w:t xml:space="preserve"> </w:t>
      </w:r>
      <w:r w:rsidR="00EB679F">
        <w:rPr>
          <w:rFonts w:ascii="Courier New" w:hAnsi="Courier New" w:cs="Courier New"/>
          <w:b/>
          <w:bCs/>
        </w:rPr>
        <w:t>terms</w:t>
      </w:r>
      <w:r w:rsidR="00FF0DBD">
        <w:rPr>
          <w:rFonts w:ascii="Courier New" w:hAnsi="Courier New" w:cs="Courier New"/>
          <w:b/>
          <w:bCs/>
        </w:rPr>
        <w:t xml:space="preserve"> and conditions and payment of such fees and charges as are established</w:t>
      </w:r>
    </w:p>
    <w:p w14:paraId="1DAB72CB" w14:textId="77777777" w:rsidR="001D1156" w:rsidRDefault="001D1156" w:rsidP="0042541C">
      <w:pPr>
        <w:ind w:left="90"/>
        <w:rPr>
          <w:rFonts w:ascii="Courier New" w:hAnsi="Courier New" w:cs="Courier New"/>
          <w:b/>
          <w:bCs/>
        </w:rPr>
      </w:pPr>
    </w:p>
    <w:p w14:paraId="5130B290" w14:textId="543F1C0C" w:rsidR="001D1156" w:rsidRDefault="001D1156">
      <w:pPr>
        <w:rPr>
          <w:rFonts w:ascii="Courier New" w:hAnsi="Courier New" w:cs="Courier New"/>
          <w:b/>
          <w:bCs/>
        </w:rPr>
      </w:pPr>
      <w:r>
        <w:rPr>
          <w:rFonts w:ascii="Courier New" w:hAnsi="Courier New" w:cs="Courier New"/>
          <w:b/>
          <w:bCs/>
        </w:rPr>
        <w:br w:type="page"/>
      </w:r>
    </w:p>
    <w:p w14:paraId="1423DB1E" w14:textId="4FDD42BF" w:rsidR="001D1156" w:rsidRDefault="0028257E" w:rsidP="0048775E">
      <w:pPr>
        <w:ind w:left="90"/>
        <w:jc w:val="center"/>
        <w:rPr>
          <w:rFonts w:ascii="Courier New" w:hAnsi="Courier New" w:cs="Courier New"/>
          <w:b/>
          <w:bCs/>
        </w:rPr>
      </w:pPr>
      <w:r>
        <w:rPr>
          <w:rFonts w:ascii="Courier New" w:hAnsi="Courier New" w:cs="Courier New"/>
          <w:b/>
          <w:bCs/>
        </w:rPr>
        <w:lastRenderedPageBreak/>
        <w:t>BOOK 616 PAGE 208</w:t>
      </w:r>
    </w:p>
    <w:p w14:paraId="6EEDF9F6" w14:textId="77777777" w:rsidR="0028257E" w:rsidRDefault="0028257E" w:rsidP="0042541C">
      <w:pPr>
        <w:ind w:left="90"/>
        <w:rPr>
          <w:rFonts w:ascii="Courier New" w:hAnsi="Courier New" w:cs="Courier New"/>
          <w:b/>
          <w:bCs/>
        </w:rPr>
      </w:pPr>
    </w:p>
    <w:p w14:paraId="730F048B" w14:textId="2414867F" w:rsidR="0028257E" w:rsidRDefault="0028257E" w:rsidP="0042541C">
      <w:pPr>
        <w:ind w:left="90"/>
        <w:rPr>
          <w:rFonts w:ascii="Courier New" w:hAnsi="Courier New" w:cs="Courier New"/>
          <w:b/>
          <w:bCs/>
        </w:rPr>
      </w:pPr>
      <w:r>
        <w:rPr>
          <w:rFonts w:ascii="Courier New" w:hAnsi="Courier New" w:cs="Courier New"/>
          <w:b/>
          <w:bCs/>
        </w:rPr>
        <w:t xml:space="preserve">By the Golf Course Owner from time to time, so long as it is operated as a golf course.  Purchase of property in the Development </w:t>
      </w:r>
      <w:r w:rsidR="00B03631">
        <w:rPr>
          <w:rFonts w:ascii="Courier New" w:hAnsi="Courier New" w:cs="Courier New"/>
          <w:b/>
          <w:bCs/>
        </w:rPr>
        <w:t>does not guarantee or vest in the purchaser the right to use of the golf course.  Declarant acknowledges that no property owner, including the Declarant, acquires any interest in the golf course by virtue of taking title to property</w:t>
      </w:r>
      <w:r w:rsidR="0043784F">
        <w:rPr>
          <w:rFonts w:ascii="Courier New" w:hAnsi="Courier New" w:cs="Courier New"/>
          <w:b/>
          <w:bCs/>
        </w:rPr>
        <w:t xml:space="preserve"> within the Development.  Each lot owner acknowledges that no representations or warranties, either verbal or written, have been or are made by the Declarant, Golf Course Owner, or any other person regarding the continuing ownership or operation of or use rights in the golf course, or that the golf course is </w:t>
      </w:r>
      <w:proofErr w:type="spellStart"/>
      <w:r w:rsidR="0043784F">
        <w:rPr>
          <w:rFonts w:ascii="Courier New" w:hAnsi="Courier New" w:cs="Courier New"/>
          <w:b/>
          <w:bCs/>
        </w:rPr>
        <w:t>owner</w:t>
      </w:r>
      <w:proofErr w:type="spellEnd"/>
      <w:r w:rsidR="0043784F">
        <w:rPr>
          <w:rFonts w:ascii="Courier New" w:hAnsi="Courier New" w:cs="Courier New"/>
          <w:b/>
          <w:bCs/>
        </w:rPr>
        <w:t xml:space="preserve"> by or will become common area of the Association or any other owner’s association.  Declarant agrees to inform each purchaser of a residential lot within the Development from Declarant of the matters set forth in this section, either in the homebuilding contract of sale or by separate written acknowledgement signed by such purchaser.</w:t>
      </w:r>
    </w:p>
    <w:p w14:paraId="22AEC43B" w14:textId="77777777" w:rsidR="0043784F" w:rsidRDefault="0043784F" w:rsidP="0042541C">
      <w:pPr>
        <w:ind w:left="90"/>
        <w:rPr>
          <w:rFonts w:ascii="Courier New" w:hAnsi="Courier New" w:cs="Courier New"/>
          <w:b/>
          <w:bCs/>
        </w:rPr>
      </w:pPr>
    </w:p>
    <w:p w14:paraId="272AAB9D" w14:textId="6E8B3F69" w:rsidR="0043784F" w:rsidRDefault="0043784F" w:rsidP="0042541C">
      <w:pPr>
        <w:ind w:left="90"/>
        <w:rPr>
          <w:rFonts w:ascii="Courier New" w:hAnsi="Courier New" w:cs="Courier New"/>
          <w:b/>
          <w:bCs/>
        </w:rPr>
      </w:pPr>
      <w:r>
        <w:rPr>
          <w:rFonts w:ascii="Courier New" w:hAnsi="Courier New" w:cs="Courier New"/>
          <w:b/>
          <w:bCs/>
        </w:rPr>
        <w:tab/>
        <w:t xml:space="preserve">Section 3.  </w:t>
      </w:r>
      <w:r w:rsidRPr="00C27081">
        <w:rPr>
          <w:rFonts w:ascii="Courier New" w:hAnsi="Courier New" w:cs="Courier New"/>
          <w:b/>
          <w:bCs/>
          <w:u w:val="single"/>
        </w:rPr>
        <w:t>“</w:t>
      </w:r>
      <w:r w:rsidR="000F07CA" w:rsidRPr="00C27081">
        <w:rPr>
          <w:rFonts w:ascii="Courier New" w:hAnsi="Courier New" w:cs="Courier New"/>
          <w:b/>
          <w:bCs/>
          <w:u w:val="single"/>
        </w:rPr>
        <w:t>Easements</w:t>
      </w:r>
      <w:r w:rsidRPr="00C27081">
        <w:rPr>
          <w:rFonts w:ascii="Courier New" w:hAnsi="Courier New" w:cs="Courier New"/>
          <w:b/>
          <w:bCs/>
          <w:u w:val="single"/>
        </w:rPr>
        <w:t>”.</w:t>
      </w:r>
      <w:r>
        <w:rPr>
          <w:rFonts w:ascii="Courier New" w:hAnsi="Courier New" w:cs="Courier New"/>
          <w:b/>
          <w:bCs/>
        </w:rPr>
        <w:t xml:space="preserve">  Until such time as a residence is constructed on a Lot bordering the golf course, Declarant hereby reserves unto the Golf Course Owner an easement to permit and authorize registered Golf Course Players and their caddies to enter upon such a </w:t>
      </w:r>
      <w:r w:rsidR="00E33476">
        <w:rPr>
          <w:rFonts w:ascii="Courier New" w:hAnsi="Courier New" w:cs="Courier New"/>
          <w:b/>
          <w:bCs/>
        </w:rPr>
        <w:t>lot</w:t>
      </w:r>
      <w:r>
        <w:rPr>
          <w:rFonts w:ascii="Courier New" w:hAnsi="Courier New" w:cs="Courier New"/>
          <w:b/>
          <w:bCs/>
        </w:rPr>
        <w:t xml:space="preserve"> to recover a ball or play a ball subject to the official rules of the course, without such entering and playing being deemed a trespass.  After construction of a dwelling unit upon a Lot bordering</w:t>
      </w:r>
      <w:r w:rsidR="00D83E7A">
        <w:rPr>
          <w:rFonts w:ascii="Courier New" w:hAnsi="Courier New" w:cs="Courier New"/>
          <w:b/>
          <w:bCs/>
        </w:rPr>
        <w:t xml:space="preserve"> the golf course, “out of bounds” markers shall be placed on said Lot lines at the expense of the Golf Course Owner.</w:t>
      </w:r>
    </w:p>
    <w:p w14:paraId="7AD07A5E" w14:textId="77777777" w:rsidR="00353DA2" w:rsidRDefault="00353DA2" w:rsidP="0042541C">
      <w:pPr>
        <w:ind w:left="90"/>
        <w:rPr>
          <w:rFonts w:ascii="Courier New" w:hAnsi="Courier New" w:cs="Courier New"/>
          <w:b/>
          <w:bCs/>
        </w:rPr>
      </w:pPr>
    </w:p>
    <w:p w14:paraId="56B7D949" w14:textId="03278594" w:rsidR="00353DA2" w:rsidRDefault="00353DA2" w:rsidP="0042541C">
      <w:pPr>
        <w:ind w:left="90"/>
        <w:rPr>
          <w:rFonts w:ascii="Courier New" w:hAnsi="Courier New" w:cs="Courier New"/>
          <w:b/>
          <w:bCs/>
        </w:rPr>
      </w:pPr>
      <w:r>
        <w:rPr>
          <w:rFonts w:ascii="Courier New" w:hAnsi="Courier New" w:cs="Courier New"/>
          <w:b/>
          <w:bCs/>
        </w:rPr>
        <w:tab/>
        <w:t>Every Lot bordering</w:t>
      </w:r>
      <w:r w:rsidR="00F628E5">
        <w:rPr>
          <w:rFonts w:ascii="Courier New" w:hAnsi="Courier New" w:cs="Courier New"/>
          <w:b/>
          <w:bCs/>
        </w:rPr>
        <w:t xml:space="preserve"> a golf course and the Common Area</w:t>
      </w:r>
      <w:r w:rsidR="00F318C0">
        <w:rPr>
          <w:rFonts w:ascii="Courier New" w:hAnsi="Courier New" w:cs="Courier New"/>
          <w:b/>
          <w:bCs/>
        </w:rPr>
        <w:t xml:space="preserve"> </w:t>
      </w:r>
      <w:r w:rsidR="00F628E5">
        <w:rPr>
          <w:rFonts w:ascii="Courier New" w:hAnsi="Courier New" w:cs="Courier New"/>
          <w:b/>
          <w:bCs/>
        </w:rPr>
        <w:t xml:space="preserve"> bordering a golf course are burdened</w:t>
      </w:r>
      <w:r w:rsidR="00876B93">
        <w:rPr>
          <w:rFonts w:ascii="Courier New" w:hAnsi="Courier New" w:cs="Courier New"/>
          <w:b/>
          <w:bCs/>
        </w:rPr>
        <w:t xml:space="preserve"> with an easement permitting </w:t>
      </w:r>
      <w:r w:rsidR="00F318C0">
        <w:rPr>
          <w:rFonts w:ascii="Courier New" w:hAnsi="Courier New" w:cs="Courier New"/>
          <w:b/>
          <w:bCs/>
        </w:rPr>
        <w:t>golf</w:t>
      </w:r>
      <w:r w:rsidR="00876B93">
        <w:rPr>
          <w:rFonts w:ascii="Courier New" w:hAnsi="Courier New" w:cs="Courier New"/>
          <w:b/>
          <w:bCs/>
        </w:rPr>
        <w:t xml:space="preserve"> balls unintentionally to come upon the Lot of Common Area</w:t>
      </w:r>
      <w:r w:rsidR="00F318C0">
        <w:rPr>
          <w:rFonts w:ascii="Courier New" w:hAnsi="Courier New" w:cs="Courier New"/>
          <w:b/>
          <w:bCs/>
        </w:rPr>
        <w:t xml:space="preserve"> immediately adjacent to the golf course and for golfers or their </w:t>
      </w:r>
      <w:r w:rsidR="00556C45">
        <w:rPr>
          <w:rFonts w:ascii="Courier New" w:hAnsi="Courier New" w:cs="Courier New"/>
          <w:b/>
          <w:bCs/>
        </w:rPr>
        <w:t>caddies</w:t>
      </w:r>
      <w:r w:rsidR="00F318C0">
        <w:rPr>
          <w:rFonts w:ascii="Courier New" w:hAnsi="Courier New" w:cs="Courier New"/>
          <w:b/>
          <w:bCs/>
        </w:rPr>
        <w:t xml:space="preserve"> at reasonable times and in a reasonable manner to come upon the exterior portions of such Lot or Common Area in order to retrieve errant golf balls.  However, if any lot is fenced or </w:t>
      </w:r>
    </w:p>
    <w:p w14:paraId="61F9FE96" w14:textId="4EA8A6FF" w:rsidR="00F318C0" w:rsidRDefault="00F318C0">
      <w:pPr>
        <w:rPr>
          <w:rFonts w:ascii="Courier New" w:hAnsi="Courier New" w:cs="Courier New"/>
          <w:b/>
          <w:bCs/>
        </w:rPr>
      </w:pPr>
      <w:r>
        <w:rPr>
          <w:rFonts w:ascii="Courier New" w:hAnsi="Courier New" w:cs="Courier New"/>
          <w:b/>
          <w:bCs/>
        </w:rPr>
        <w:br w:type="page"/>
      </w:r>
    </w:p>
    <w:p w14:paraId="371B61B3" w14:textId="4F7E35E3" w:rsidR="00F318C0" w:rsidRDefault="0048775E" w:rsidP="000F07CA">
      <w:pPr>
        <w:ind w:left="90"/>
        <w:jc w:val="center"/>
        <w:rPr>
          <w:rFonts w:ascii="Courier New" w:hAnsi="Courier New" w:cs="Courier New"/>
          <w:b/>
          <w:bCs/>
        </w:rPr>
      </w:pPr>
      <w:r>
        <w:rPr>
          <w:rFonts w:ascii="Courier New" w:hAnsi="Courier New" w:cs="Courier New"/>
          <w:b/>
          <w:bCs/>
        </w:rPr>
        <w:lastRenderedPageBreak/>
        <w:t xml:space="preserve">BOOK 616, PAGE </w:t>
      </w:r>
      <w:r w:rsidR="008A694E">
        <w:rPr>
          <w:rFonts w:ascii="Courier New" w:hAnsi="Courier New" w:cs="Courier New"/>
          <w:b/>
          <w:bCs/>
        </w:rPr>
        <w:t>209</w:t>
      </w:r>
    </w:p>
    <w:p w14:paraId="15C3FD0D" w14:textId="77777777" w:rsidR="008A694E" w:rsidRDefault="008A694E" w:rsidP="0042541C">
      <w:pPr>
        <w:ind w:left="90"/>
        <w:rPr>
          <w:rFonts w:ascii="Courier New" w:hAnsi="Courier New" w:cs="Courier New"/>
          <w:b/>
          <w:bCs/>
        </w:rPr>
      </w:pPr>
    </w:p>
    <w:p w14:paraId="268796C8" w14:textId="427C5CF5" w:rsidR="008A694E" w:rsidRDefault="008A694E" w:rsidP="0042541C">
      <w:pPr>
        <w:ind w:left="90"/>
        <w:rPr>
          <w:rFonts w:ascii="Courier New" w:hAnsi="Courier New" w:cs="Courier New"/>
          <w:b/>
          <w:bCs/>
        </w:rPr>
      </w:pPr>
      <w:proofErr w:type="gramStart"/>
      <w:r>
        <w:rPr>
          <w:rFonts w:ascii="Courier New" w:hAnsi="Courier New" w:cs="Courier New"/>
          <w:b/>
          <w:bCs/>
        </w:rPr>
        <w:t>walled</w:t>
      </w:r>
      <w:proofErr w:type="gramEnd"/>
      <w:r>
        <w:rPr>
          <w:rFonts w:ascii="Courier New" w:hAnsi="Courier New" w:cs="Courier New"/>
          <w:b/>
          <w:bCs/>
        </w:rPr>
        <w:t xml:space="preserve">, the golfer will seek the owner’s permission before entry.  The existence of this easement shall not relieve golfers of </w:t>
      </w:r>
      <w:r w:rsidR="00911C72">
        <w:rPr>
          <w:rFonts w:ascii="Courier New" w:hAnsi="Courier New" w:cs="Courier New"/>
          <w:b/>
          <w:bCs/>
        </w:rPr>
        <w:t>liability for damage caused by errant golf balls.</w:t>
      </w:r>
      <w:r w:rsidR="00BC3A7A">
        <w:rPr>
          <w:rFonts w:ascii="Courier New" w:hAnsi="Courier New" w:cs="Courier New"/>
          <w:b/>
          <w:bCs/>
        </w:rPr>
        <w:t xml:space="preserve">  Under no circumstances shall the Declarant, the As</w:t>
      </w:r>
      <w:r>
        <w:rPr>
          <w:rFonts w:ascii="Courier New" w:hAnsi="Courier New" w:cs="Courier New"/>
          <w:b/>
          <w:bCs/>
        </w:rPr>
        <w:t xml:space="preserve">sociation or the Golf Course Owner be held liable for any </w:t>
      </w:r>
      <w:proofErr w:type="gramStart"/>
      <w:r>
        <w:rPr>
          <w:rFonts w:ascii="Courier New" w:hAnsi="Courier New" w:cs="Courier New"/>
          <w:b/>
          <w:bCs/>
        </w:rPr>
        <w:t>damages</w:t>
      </w:r>
      <w:proofErr w:type="gramEnd"/>
      <w:r>
        <w:rPr>
          <w:rFonts w:ascii="Courier New" w:hAnsi="Courier New" w:cs="Courier New"/>
          <w:b/>
          <w:bCs/>
        </w:rPr>
        <w:t xml:space="preserve"> or injury caused from errant golf balls or the exercise of this easement.</w:t>
      </w:r>
    </w:p>
    <w:p w14:paraId="5C1377E7" w14:textId="77777777" w:rsidR="008A694E" w:rsidRDefault="008A694E" w:rsidP="0042541C">
      <w:pPr>
        <w:ind w:left="90"/>
        <w:rPr>
          <w:rFonts w:ascii="Courier New" w:hAnsi="Courier New" w:cs="Courier New"/>
          <w:b/>
          <w:bCs/>
        </w:rPr>
      </w:pPr>
    </w:p>
    <w:p w14:paraId="7B5DA0D3" w14:textId="40AC64DF" w:rsidR="008A694E" w:rsidRDefault="008A694E" w:rsidP="0042541C">
      <w:pPr>
        <w:ind w:left="90"/>
        <w:rPr>
          <w:rFonts w:ascii="Courier New" w:hAnsi="Courier New" w:cs="Courier New"/>
          <w:b/>
          <w:bCs/>
        </w:rPr>
      </w:pPr>
      <w:r>
        <w:rPr>
          <w:rFonts w:ascii="Courier New" w:hAnsi="Courier New" w:cs="Courier New"/>
          <w:b/>
          <w:bCs/>
        </w:rPr>
        <w:tab/>
        <w:t xml:space="preserve">Section 4.  </w:t>
      </w:r>
      <w:r>
        <w:rPr>
          <w:rFonts w:ascii="Courier New" w:hAnsi="Courier New" w:cs="Courier New"/>
          <w:b/>
          <w:bCs/>
          <w:u w:val="single"/>
        </w:rPr>
        <w:t>“Golf Course Maintenance”.</w:t>
      </w:r>
      <w:r w:rsidRPr="003238BF">
        <w:rPr>
          <w:rFonts w:ascii="Courier New" w:hAnsi="Courier New" w:cs="Courier New"/>
          <w:b/>
          <w:bCs/>
        </w:rPr>
        <w:t xml:space="preserve">  Each</w:t>
      </w:r>
      <w:r w:rsidR="003238BF">
        <w:rPr>
          <w:rFonts w:ascii="Courier New" w:hAnsi="Courier New" w:cs="Courier New"/>
          <w:b/>
          <w:bCs/>
        </w:rPr>
        <w:t xml:space="preserve"> owner, occupant or other person acquiring any interest</w:t>
      </w:r>
      <w:r w:rsidR="00D76A4D">
        <w:rPr>
          <w:rFonts w:ascii="Courier New" w:hAnsi="Courier New" w:cs="Courier New"/>
          <w:b/>
          <w:bCs/>
        </w:rPr>
        <w:t xml:space="preserve"> in a lot within the Development is hereby deemed to acknowledge being aware that for such period of time as the golf course is being used as a golf course, it can be expected that (a) maintenance activities</w:t>
      </w:r>
      <w:r w:rsidR="008B387D">
        <w:rPr>
          <w:rFonts w:ascii="Courier New" w:hAnsi="Courier New" w:cs="Courier New"/>
          <w:b/>
          <w:bCs/>
        </w:rPr>
        <w:t xml:space="preserve"> on the golf course shall begin early in the morning and extend late into the evening; (b) during certain periods of the year the golf course will be heavily fertilized; and (c) golf balls are not susceptible of being easily controlled and accordingly may land or strike beyond the golf  course boundaries.  Neither the Declarant, nor any employee or agent of the Declarant, nor the Golf Course Owner or operator, shall be liable for personal injury of property damage caused by errant golf balls.</w:t>
      </w:r>
      <w:r w:rsidR="008544B3">
        <w:rPr>
          <w:rFonts w:ascii="Courier New" w:hAnsi="Courier New" w:cs="Courier New"/>
          <w:b/>
          <w:bCs/>
        </w:rPr>
        <w:t xml:space="preserve"> </w:t>
      </w:r>
    </w:p>
    <w:p w14:paraId="7D19536A" w14:textId="77777777" w:rsidR="00BC3A7A" w:rsidRDefault="00BC3A7A" w:rsidP="0042541C">
      <w:pPr>
        <w:ind w:left="90"/>
        <w:rPr>
          <w:rFonts w:ascii="Courier New" w:hAnsi="Courier New" w:cs="Courier New"/>
          <w:b/>
          <w:bCs/>
        </w:rPr>
      </w:pPr>
    </w:p>
    <w:p w14:paraId="18388766" w14:textId="359F31FB" w:rsidR="00BC3A7A" w:rsidRDefault="00823854" w:rsidP="0042541C">
      <w:pPr>
        <w:ind w:left="90"/>
        <w:rPr>
          <w:rFonts w:ascii="Courier New" w:hAnsi="Courier New" w:cs="Courier New"/>
          <w:b/>
          <w:bCs/>
        </w:rPr>
      </w:pPr>
      <w:r>
        <w:rPr>
          <w:rFonts w:ascii="Courier New" w:hAnsi="Courier New" w:cs="Courier New"/>
          <w:b/>
          <w:bCs/>
        </w:rPr>
        <w:tab/>
        <w:t>Section 5.</w:t>
      </w:r>
      <w:r w:rsidR="00CB2B17">
        <w:rPr>
          <w:rFonts w:ascii="Courier New" w:hAnsi="Courier New" w:cs="Courier New"/>
          <w:b/>
          <w:bCs/>
        </w:rPr>
        <w:t xml:space="preserve"> </w:t>
      </w:r>
      <w:r w:rsidR="00CB2B17">
        <w:rPr>
          <w:rFonts w:ascii="Courier New" w:hAnsi="Courier New" w:cs="Courier New"/>
          <w:b/>
          <w:bCs/>
          <w:u w:val="single"/>
        </w:rPr>
        <w:t>“Actions of Lot Owners</w:t>
      </w:r>
      <w:r w:rsidR="00365FA0">
        <w:rPr>
          <w:rFonts w:ascii="Courier New" w:hAnsi="Courier New" w:cs="Courier New"/>
          <w:b/>
          <w:bCs/>
          <w:u w:val="single"/>
        </w:rPr>
        <w:t>”.</w:t>
      </w:r>
      <w:r w:rsidR="00365FA0">
        <w:rPr>
          <w:rFonts w:ascii="Courier New" w:hAnsi="Courier New" w:cs="Courier New"/>
          <w:b/>
          <w:bCs/>
        </w:rPr>
        <w:t xml:space="preserve">  Owners or occupants of Lots bordering the golf course fairway shall be obligated to refrain from any actions which would detract from the playing qualities of the golf course or unreasonably </w:t>
      </w:r>
      <w:r w:rsidR="00402673">
        <w:rPr>
          <w:rFonts w:ascii="Courier New" w:hAnsi="Courier New" w:cs="Courier New"/>
          <w:b/>
          <w:bCs/>
        </w:rPr>
        <w:t>distract</w:t>
      </w:r>
      <w:r w:rsidR="00365FA0">
        <w:rPr>
          <w:rFonts w:ascii="Courier New" w:hAnsi="Courier New" w:cs="Courier New"/>
          <w:b/>
          <w:bCs/>
        </w:rPr>
        <w:t xml:space="preserve"> golfers from the play of golf</w:t>
      </w:r>
      <w:r w:rsidR="00402673">
        <w:rPr>
          <w:rFonts w:ascii="Courier New" w:hAnsi="Courier New" w:cs="Courier New"/>
          <w:b/>
          <w:bCs/>
        </w:rPr>
        <w:t xml:space="preserve">.  Such prohibited actions shall include, but are not necessarily limited to activities such as burning trash on a lot </w:t>
      </w:r>
      <w:r w:rsidR="008544B3">
        <w:rPr>
          <w:rFonts w:ascii="Courier New" w:hAnsi="Courier New" w:cs="Courier New"/>
          <w:b/>
          <w:bCs/>
        </w:rPr>
        <w:t>when the smoke would blow on the fairway, the playing of loud music or</w:t>
      </w:r>
      <w:r w:rsidR="00074F45">
        <w:rPr>
          <w:rFonts w:ascii="Courier New" w:hAnsi="Courier New" w:cs="Courier New"/>
          <w:b/>
          <w:bCs/>
        </w:rPr>
        <w:t xml:space="preserve"> other sounds or noise which would distract the play of golf and the keeping of unfenced dogs or other pets which would interfere with play on the golf course due to loud barking, running on the fairways, picking up balls or other like interference with play.</w:t>
      </w:r>
    </w:p>
    <w:p w14:paraId="468B5D72" w14:textId="6B8CAD76" w:rsidR="000F07CA" w:rsidRDefault="000F07CA">
      <w:pPr>
        <w:rPr>
          <w:rFonts w:ascii="Courier New" w:hAnsi="Courier New" w:cs="Courier New"/>
          <w:b/>
          <w:bCs/>
        </w:rPr>
      </w:pPr>
      <w:r>
        <w:rPr>
          <w:rFonts w:ascii="Courier New" w:hAnsi="Courier New" w:cs="Courier New"/>
          <w:b/>
          <w:bCs/>
        </w:rPr>
        <w:br w:type="page"/>
      </w:r>
    </w:p>
    <w:p w14:paraId="0EE779E9" w14:textId="589A9404" w:rsidR="000F07CA" w:rsidRDefault="00A37F19" w:rsidP="00B91440">
      <w:pPr>
        <w:ind w:left="90"/>
        <w:jc w:val="center"/>
        <w:rPr>
          <w:rFonts w:ascii="Courier New" w:hAnsi="Courier New" w:cs="Courier New"/>
          <w:b/>
          <w:bCs/>
        </w:rPr>
      </w:pPr>
      <w:r>
        <w:rPr>
          <w:rFonts w:ascii="Courier New" w:hAnsi="Courier New" w:cs="Courier New"/>
          <w:b/>
          <w:bCs/>
        </w:rPr>
        <w:lastRenderedPageBreak/>
        <w:t>BOOK 616 PAGE 210</w:t>
      </w:r>
    </w:p>
    <w:p w14:paraId="0A5E8D8B" w14:textId="77777777" w:rsidR="00A37F19" w:rsidRDefault="00A37F19" w:rsidP="0042541C">
      <w:pPr>
        <w:ind w:left="90"/>
        <w:rPr>
          <w:rFonts w:ascii="Courier New" w:hAnsi="Courier New" w:cs="Courier New"/>
          <w:b/>
          <w:bCs/>
        </w:rPr>
      </w:pPr>
    </w:p>
    <w:p w14:paraId="15BA2264" w14:textId="6996AD34" w:rsidR="00A37F19" w:rsidRDefault="00415B4E" w:rsidP="0042541C">
      <w:pPr>
        <w:ind w:left="90"/>
        <w:rPr>
          <w:rFonts w:ascii="Courier New" w:hAnsi="Courier New" w:cs="Courier New"/>
          <w:b/>
          <w:bCs/>
        </w:rPr>
      </w:pPr>
      <w:r>
        <w:rPr>
          <w:rFonts w:ascii="Courier New" w:hAnsi="Courier New" w:cs="Courier New"/>
          <w:b/>
          <w:bCs/>
        </w:rPr>
        <w:tab/>
        <w:t xml:space="preserve">Section 6.  </w:t>
      </w:r>
      <w:r>
        <w:rPr>
          <w:rFonts w:ascii="Courier New" w:hAnsi="Courier New" w:cs="Courier New"/>
          <w:b/>
          <w:bCs/>
          <w:u w:val="single"/>
        </w:rPr>
        <w:t>Special Restrictions Affecting all Waterfront Areas</w:t>
      </w:r>
      <w:r w:rsidR="00846315">
        <w:rPr>
          <w:rFonts w:ascii="Courier New" w:hAnsi="Courier New" w:cs="Courier New"/>
          <w:b/>
          <w:bCs/>
          <w:u w:val="single"/>
        </w:rPr>
        <w:t>.</w:t>
      </w:r>
      <w:r>
        <w:rPr>
          <w:rFonts w:ascii="Courier New" w:hAnsi="Courier New" w:cs="Courier New"/>
          <w:b/>
          <w:bCs/>
        </w:rPr>
        <w:t xml:space="preserve">  Declarant acknowledges that the Golf Course Owner reserves any water rights which it may have </w:t>
      </w:r>
      <w:r w:rsidR="00464E8A">
        <w:rPr>
          <w:rFonts w:ascii="Courier New" w:hAnsi="Courier New" w:cs="Courier New"/>
          <w:b/>
          <w:bCs/>
        </w:rPr>
        <w:t>in</w:t>
      </w:r>
      <w:r>
        <w:rPr>
          <w:rFonts w:ascii="Courier New" w:hAnsi="Courier New" w:cs="Courier New"/>
          <w:b/>
          <w:bCs/>
        </w:rPr>
        <w:t xml:space="preserve"> any lake or pond within the golf course property; and (a) lot owners may not withdraw water from such lake or pond without written permission of the Golf Course Owner; (b) Golf Course Owner shall not be responsible for any damages caused to a lot owner by reason of the flooding of said Lot.  Similarly, Golf Course Owner shall not be liable for damages by reason of breaks in any dam creating such lake or pond causing waters therein to subside; and (c) Golf Course Owner may withdraw water from such lake or pond for the purposes of irrigation and may lower the water level at necessary times for maintenance of the lake or pond.</w:t>
      </w:r>
    </w:p>
    <w:p w14:paraId="6B3EC199" w14:textId="77777777" w:rsidR="00090BB2" w:rsidRDefault="00090BB2" w:rsidP="0042541C">
      <w:pPr>
        <w:ind w:left="90"/>
        <w:rPr>
          <w:rFonts w:ascii="Courier New" w:hAnsi="Courier New" w:cs="Courier New"/>
          <w:b/>
          <w:bCs/>
        </w:rPr>
      </w:pPr>
    </w:p>
    <w:p w14:paraId="536DBB3F" w14:textId="4009223C" w:rsidR="00090BB2" w:rsidRDefault="00090BB2" w:rsidP="00B91440">
      <w:pPr>
        <w:ind w:left="90"/>
        <w:jc w:val="center"/>
        <w:rPr>
          <w:rFonts w:ascii="Courier New" w:hAnsi="Courier New" w:cs="Courier New"/>
          <w:b/>
          <w:bCs/>
        </w:rPr>
      </w:pPr>
      <w:r>
        <w:rPr>
          <w:rFonts w:ascii="Courier New" w:hAnsi="Courier New" w:cs="Courier New"/>
          <w:b/>
          <w:bCs/>
        </w:rPr>
        <w:t>Article X</w:t>
      </w:r>
    </w:p>
    <w:p w14:paraId="144C7FFE" w14:textId="77777777" w:rsidR="00090BB2" w:rsidRDefault="00090BB2" w:rsidP="00B91440">
      <w:pPr>
        <w:ind w:left="90"/>
        <w:jc w:val="center"/>
        <w:rPr>
          <w:rFonts w:ascii="Courier New" w:hAnsi="Courier New" w:cs="Courier New"/>
          <w:b/>
          <w:bCs/>
        </w:rPr>
      </w:pPr>
    </w:p>
    <w:p w14:paraId="30FA5E71" w14:textId="473B2739" w:rsidR="00090BB2" w:rsidRPr="00B91440" w:rsidRDefault="00090BB2" w:rsidP="00B91440">
      <w:pPr>
        <w:ind w:left="90"/>
        <w:jc w:val="center"/>
        <w:rPr>
          <w:rFonts w:ascii="Courier New" w:hAnsi="Courier New" w:cs="Courier New"/>
          <w:b/>
          <w:bCs/>
          <w:u w:val="single"/>
        </w:rPr>
      </w:pPr>
      <w:r w:rsidRPr="00B91440">
        <w:rPr>
          <w:rFonts w:ascii="Courier New" w:hAnsi="Courier New" w:cs="Courier New"/>
          <w:b/>
          <w:bCs/>
          <w:u w:val="single"/>
        </w:rPr>
        <w:t>General Provisions</w:t>
      </w:r>
    </w:p>
    <w:p w14:paraId="5040E7F0" w14:textId="77777777" w:rsidR="00090BB2" w:rsidRDefault="00090BB2" w:rsidP="0042541C">
      <w:pPr>
        <w:ind w:left="90"/>
        <w:rPr>
          <w:rFonts w:ascii="Courier New" w:hAnsi="Courier New" w:cs="Courier New"/>
          <w:b/>
          <w:bCs/>
        </w:rPr>
      </w:pPr>
    </w:p>
    <w:p w14:paraId="01250C29" w14:textId="4360B2B3" w:rsidR="00090BB2" w:rsidRDefault="00090BB2" w:rsidP="0042541C">
      <w:pPr>
        <w:ind w:left="90"/>
        <w:rPr>
          <w:rFonts w:ascii="Courier New" w:hAnsi="Courier New" w:cs="Courier New"/>
          <w:b/>
          <w:bCs/>
        </w:rPr>
      </w:pPr>
      <w:r>
        <w:rPr>
          <w:rFonts w:ascii="Courier New" w:hAnsi="Courier New" w:cs="Courier New"/>
          <w:b/>
          <w:bCs/>
        </w:rPr>
        <w:tab/>
        <w:t xml:space="preserve">Section 1.  </w:t>
      </w:r>
      <w:r w:rsidRPr="00B91440">
        <w:rPr>
          <w:rFonts w:ascii="Courier New" w:hAnsi="Courier New" w:cs="Courier New"/>
          <w:b/>
          <w:bCs/>
          <w:u w:val="single"/>
        </w:rPr>
        <w:t>Term.</w:t>
      </w:r>
      <w:r w:rsidR="003C32BC">
        <w:rPr>
          <w:rFonts w:ascii="Courier New" w:hAnsi="Courier New" w:cs="Courier New"/>
          <w:b/>
          <w:bCs/>
        </w:rPr>
        <w:t xml:space="preserve">  The covenants and restrictions of this Declaration shall run with and bind the land for a term of </w:t>
      </w:r>
      <w:proofErr w:type="gramStart"/>
      <w:r w:rsidR="003C32BC">
        <w:rPr>
          <w:rFonts w:ascii="Courier New" w:hAnsi="Courier New" w:cs="Courier New"/>
          <w:b/>
          <w:bCs/>
        </w:rPr>
        <w:t xml:space="preserve">thirty </w:t>
      </w:r>
      <w:r w:rsidR="00B72CC6">
        <w:rPr>
          <w:rFonts w:ascii="Courier New" w:hAnsi="Courier New" w:cs="Courier New"/>
          <w:b/>
          <w:bCs/>
        </w:rPr>
        <w:t xml:space="preserve"> of</w:t>
      </w:r>
      <w:proofErr w:type="gramEnd"/>
      <w:r w:rsidR="00B72CC6">
        <w:rPr>
          <w:rFonts w:ascii="Courier New" w:hAnsi="Courier New" w:cs="Courier New"/>
          <w:b/>
          <w:bCs/>
        </w:rPr>
        <w:t xml:space="preserve"> </w:t>
      </w:r>
      <w:r w:rsidR="003C32BC">
        <w:rPr>
          <w:rFonts w:ascii="Courier New" w:hAnsi="Courier New" w:cs="Courier New"/>
          <w:b/>
          <w:bCs/>
        </w:rPr>
        <w:t>time, they shall be automatically extended for successive periods of ten (10) years.</w:t>
      </w:r>
      <w:r w:rsidR="007A1A8E">
        <w:rPr>
          <w:rFonts w:ascii="Courier New" w:hAnsi="Courier New" w:cs="Courier New"/>
          <w:b/>
          <w:bCs/>
        </w:rPr>
        <w:t xml:space="preserve"> </w:t>
      </w:r>
    </w:p>
    <w:p w14:paraId="6ADB80F8" w14:textId="77777777" w:rsidR="003C32BC" w:rsidRDefault="003C32BC" w:rsidP="0042541C">
      <w:pPr>
        <w:ind w:left="90"/>
        <w:rPr>
          <w:rFonts w:ascii="Courier New" w:hAnsi="Courier New" w:cs="Courier New"/>
          <w:b/>
          <w:bCs/>
        </w:rPr>
      </w:pPr>
    </w:p>
    <w:p w14:paraId="61E67D0B" w14:textId="06C34015" w:rsidR="003C32BC" w:rsidRDefault="003C32BC" w:rsidP="0042541C">
      <w:pPr>
        <w:ind w:left="90"/>
        <w:rPr>
          <w:rFonts w:ascii="Courier New" w:hAnsi="Courier New" w:cs="Courier New"/>
          <w:b/>
          <w:bCs/>
        </w:rPr>
      </w:pPr>
      <w:r>
        <w:rPr>
          <w:rFonts w:ascii="Courier New" w:hAnsi="Courier New" w:cs="Courier New"/>
          <w:b/>
          <w:bCs/>
        </w:rPr>
        <w:tab/>
        <w:t xml:space="preserve">Section 2.  </w:t>
      </w:r>
      <w:r w:rsidR="007A1A8E">
        <w:rPr>
          <w:rFonts w:ascii="Courier New" w:hAnsi="Courier New" w:cs="Courier New"/>
          <w:b/>
          <w:bCs/>
          <w:u w:val="single"/>
        </w:rPr>
        <w:t>Amendment.</w:t>
      </w:r>
      <w:r w:rsidR="007A1A8E">
        <w:rPr>
          <w:rFonts w:ascii="Courier New" w:hAnsi="Courier New" w:cs="Courier New"/>
          <w:b/>
          <w:bCs/>
        </w:rPr>
        <w:t xml:space="preserve">  Except as hereinafter set forth, this Declaration may be amended only by the written consent of two thirds (2/3) of the lot Owners and Mortgagees, if any, of said properties</w:t>
      </w:r>
      <w:r w:rsidR="00BB0D88">
        <w:rPr>
          <w:rFonts w:ascii="Courier New" w:hAnsi="Courier New" w:cs="Courier New"/>
          <w:b/>
          <w:bCs/>
        </w:rPr>
        <w:t>.  Provided, however, that all property rights and other rights reserved to CENTEX shall continue forever to CENTEX, its successors and assigns, except as otherwise provided herein.</w:t>
      </w:r>
    </w:p>
    <w:p w14:paraId="01286061" w14:textId="77777777" w:rsidR="00BB0D88" w:rsidRDefault="00BB0D88" w:rsidP="0042541C">
      <w:pPr>
        <w:ind w:left="90"/>
        <w:rPr>
          <w:rFonts w:ascii="Courier New" w:hAnsi="Courier New" w:cs="Courier New"/>
          <w:b/>
          <w:bCs/>
        </w:rPr>
      </w:pPr>
    </w:p>
    <w:p w14:paraId="563DAD84" w14:textId="79D309D4" w:rsidR="00BB0D88" w:rsidRDefault="00BB0D88" w:rsidP="0042541C">
      <w:pPr>
        <w:ind w:left="90"/>
        <w:rPr>
          <w:rFonts w:ascii="Courier New" w:hAnsi="Courier New" w:cs="Courier New"/>
          <w:b/>
          <w:bCs/>
        </w:rPr>
      </w:pPr>
      <w:r>
        <w:rPr>
          <w:rFonts w:ascii="Courier New" w:hAnsi="Courier New" w:cs="Courier New"/>
          <w:b/>
          <w:bCs/>
        </w:rPr>
        <w:tab/>
        <w:t xml:space="preserve">CENTEX and/or the Association </w:t>
      </w:r>
      <w:proofErr w:type="gramStart"/>
      <w:r>
        <w:rPr>
          <w:rFonts w:ascii="Courier New" w:hAnsi="Courier New" w:cs="Courier New"/>
          <w:b/>
          <w:bCs/>
        </w:rPr>
        <w:t>has</w:t>
      </w:r>
      <w:proofErr w:type="gramEnd"/>
      <w:r>
        <w:rPr>
          <w:rFonts w:ascii="Courier New" w:hAnsi="Courier New" w:cs="Courier New"/>
          <w:b/>
          <w:bCs/>
        </w:rPr>
        <w:t xml:space="preserve"> the right at any time to amend the Declaration</w:t>
      </w:r>
      <w:r w:rsidR="00B72CC6">
        <w:rPr>
          <w:rFonts w:ascii="Courier New" w:hAnsi="Courier New" w:cs="Courier New"/>
          <w:b/>
          <w:bCs/>
        </w:rPr>
        <w:t xml:space="preserve"> at any time without the consent of the Owners to conform the Declaration to requirements FNMA, Freddie Mac, VA</w:t>
      </w:r>
      <w:r w:rsidR="00846315">
        <w:rPr>
          <w:rFonts w:ascii="Courier New" w:hAnsi="Courier New" w:cs="Courier New"/>
          <w:b/>
          <w:bCs/>
        </w:rPr>
        <w:t xml:space="preserve"> and FHA.</w:t>
      </w:r>
    </w:p>
    <w:p w14:paraId="49166D4D" w14:textId="0C532FCE" w:rsidR="00846315" w:rsidRDefault="00846315" w:rsidP="0042541C">
      <w:pPr>
        <w:ind w:left="90"/>
        <w:rPr>
          <w:rFonts w:ascii="Courier New" w:hAnsi="Courier New" w:cs="Courier New"/>
          <w:b/>
          <w:bCs/>
        </w:rPr>
      </w:pPr>
    </w:p>
    <w:p w14:paraId="54953754" w14:textId="2428A9A6" w:rsidR="00846315" w:rsidRDefault="00846315" w:rsidP="0042541C">
      <w:pPr>
        <w:ind w:left="90"/>
        <w:rPr>
          <w:rFonts w:ascii="Courier New" w:hAnsi="Courier New" w:cs="Courier New"/>
          <w:b/>
          <w:bCs/>
          <w:caps/>
        </w:rPr>
      </w:pPr>
      <w:r>
        <w:rPr>
          <w:rFonts w:ascii="Courier New" w:hAnsi="Courier New" w:cs="Courier New"/>
          <w:b/>
          <w:bCs/>
        </w:rPr>
        <w:lastRenderedPageBreak/>
        <w:br/>
        <w:t>BOOK 616 P</w:t>
      </w:r>
      <w:r>
        <w:rPr>
          <w:rFonts w:ascii="Courier New" w:hAnsi="Courier New" w:cs="Courier New"/>
          <w:b/>
          <w:bCs/>
          <w:caps/>
        </w:rPr>
        <w:t>AGE 211</w:t>
      </w:r>
    </w:p>
    <w:p w14:paraId="3FEF3C95" w14:textId="77777777" w:rsidR="00846315" w:rsidRDefault="00846315" w:rsidP="0042541C">
      <w:pPr>
        <w:ind w:left="90"/>
        <w:rPr>
          <w:rFonts w:ascii="Courier New" w:hAnsi="Courier New" w:cs="Courier New"/>
          <w:b/>
          <w:bCs/>
          <w:caps/>
        </w:rPr>
      </w:pPr>
    </w:p>
    <w:p w14:paraId="42D292E8" w14:textId="00BCFD18" w:rsidR="00846315" w:rsidRDefault="00846315" w:rsidP="0042541C">
      <w:pPr>
        <w:ind w:left="90"/>
        <w:rPr>
          <w:rFonts w:ascii="Courier New" w:hAnsi="Courier New" w:cs="Courier New"/>
          <w:b/>
          <w:bCs/>
        </w:rPr>
      </w:pPr>
      <w:r>
        <w:rPr>
          <w:rFonts w:ascii="Courier New" w:hAnsi="Courier New" w:cs="Courier New"/>
          <w:b/>
          <w:bCs/>
          <w:caps/>
        </w:rPr>
        <w:tab/>
        <w:t>S</w:t>
      </w:r>
      <w:r w:rsidR="00D026A6">
        <w:rPr>
          <w:rFonts w:ascii="Courier New" w:hAnsi="Courier New" w:cs="Courier New"/>
          <w:b/>
          <w:bCs/>
        </w:rPr>
        <w:t xml:space="preserve">ection 3.  </w:t>
      </w:r>
      <w:r w:rsidR="00496616">
        <w:rPr>
          <w:rFonts w:ascii="Courier New" w:hAnsi="Courier New" w:cs="Courier New"/>
          <w:b/>
          <w:bCs/>
          <w:u w:val="single"/>
        </w:rPr>
        <w:t>Severability</w:t>
      </w:r>
      <w:r w:rsidR="00D026A6">
        <w:rPr>
          <w:rFonts w:ascii="Courier New" w:hAnsi="Courier New" w:cs="Courier New"/>
          <w:b/>
          <w:bCs/>
          <w:u w:val="single"/>
        </w:rPr>
        <w:t>.</w:t>
      </w:r>
      <w:r w:rsidR="00496616">
        <w:rPr>
          <w:rFonts w:ascii="Courier New" w:hAnsi="Courier New" w:cs="Courier New"/>
          <w:b/>
          <w:bCs/>
        </w:rPr>
        <w:t xml:space="preserve">  Invalidation</w:t>
      </w:r>
      <w:r w:rsidR="00D026A6">
        <w:rPr>
          <w:rFonts w:ascii="Courier New" w:hAnsi="Courier New" w:cs="Courier New"/>
          <w:b/>
          <w:bCs/>
        </w:rPr>
        <w:t xml:space="preserve"> of any one of these</w:t>
      </w:r>
      <w:r w:rsidR="00496616">
        <w:rPr>
          <w:rFonts w:ascii="Courier New" w:hAnsi="Courier New" w:cs="Courier New"/>
          <w:b/>
          <w:bCs/>
        </w:rPr>
        <w:t xml:space="preserve"> covenants or restrictions by judgement or court order shall in no way affect any other provisions which shall remain in full force and effect.</w:t>
      </w:r>
    </w:p>
    <w:p w14:paraId="37C1845E" w14:textId="77777777" w:rsidR="00496616" w:rsidRDefault="00496616" w:rsidP="0042541C">
      <w:pPr>
        <w:ind w:left="90"/>
        <w:rPr>
          <w:rFonts w:ascii="Courier New" w:hAnsi="Courier New" w:cs="Courier New"/>
          <w:b/>
          <w:bCs/>
        </w:rPr>
      </w:pPr>
    </w:p>
    <w:p w14:paraId="120B92EB" w14:textId="77777777" w:rsidR="00496616" w:rsidRDefault="00496616" w:rsidP="0042541C">
      <w:pPr>
        <w:ind w:left="90"/>
        <w:rPr>
          <w:rFonts w:ascii="Courier New" w:hAnsi="Courier New" w:cs="Courier New"/>
          <w:b/>
          <w:bCs/>
        </w:rPr>
      </w:pPr>
    </w:p>
    <w:p w14:paraId="3B4B04DA" w14:textId="77777777" w:rsidR="00496616" w:rsidRDefault="00496616" w:rsidP="0042541C">
      <w:pPr>
        <w:ind w:left="90"/>
        <w:rPr>
          <w:rFonts w:ascii="Courier New" w:hAnsi="Courier New" w:cs="Courier New"/>
          <w:b/>
          <w:bCs/>
        </w:rPr>
      </w:pPr>
    </w:p>
    <w:p w14:paraId="25C87B9E" w14:textId="4D7009E1" w:rsidR="00496616" w:rsidRDefault="00496616" w:rsidP="0042541C">
      <w:pPr>
        <w:ind w:left="90"/>
        <w:rPr>
          <w:rFonts w:ascii="Courier New" w:hAnsi="Courier New" w:cs="Courier New"/>
          <w:b/>
          <w:bCs/>
        </w:rPr>
      </w:pPr>
      <w:r>
        <w:rPr>
          <w:rFonts w:ascii="Courier New" w:hAnsi="Courier New" w:cs="Courier New"/>
          <w:b/>
          <w:bCs/>
        </w:rPr>
        <w:tab/>
        <w:t xml:space="preserve">IN WITNESS WHEREOF, the undersigned CENTEX has executed this Declaration under his hand and seal this </w:t>
      </w:r>
      <w:r w:rsidRPr="00E341D6">
        <w:rPr>
          <w:rFonts w:ascii="Brush Script MT" w:hAnsi="Brush Script MT" w:cs="Courier New"/>
          <w:b/>
          <w:bCs/>
          <w:sz w:val="36"/>
          <w:szCs w:val="36"/>
        </w:rPr>
        <w:t>29</w:t>
      </w:r>
      <w:r w:rsidRPr="00E341D6">
        <w:rPr>
          <w:rFonts w:ascii="Brush Script MT" w:hAnsi="Brush Script MT" w:cs="Courier New"/>
          <w:b/>
          <w:bCs/>
          <w:sz w:val="36"/>
          <w:szCs w:val="36"/>
          <w:vertAlign w:val="superscript"/>
        </w:rPr>
        <w:t>th</w:t>
      </w:r>
      <w:r>
        <w:rPr>
          <w:rFonts w:ascii="Courier New" w:hAnsi="Courier New" w:cs="Courier New"/>
          <w:b/>
          <w:bCs/>
        </w:rPr>
        <w:t xml:space="preserve"> day of </w:t>
      </w:r>
      <w:proofErr w:type="gramStart"/>
      <w:r w:rsidRPr="00E341D6">
        <w:rPr>
          <w:rFonts w:ascii="Brush Script MT" w:hAnsi="Brush Script MT" w:cs="Courier New"/>
          <w:b/>
          <w:bCs/>
          <w:sz w:val="36"/>
          <w:szCs w:val="36"/>
        </w:rPr>
        <w:t>December</w:t>
      </w:r>
      <w:r w:rsidRPr="00E341D6">
        <w:rPr>
          <w:rFonts w:ascii="Courier New" w:hAnsi="Courier New" w:cs="Courier New"/>
          <w:b/>
          <w:bCs/>
          <w:sz w:val="36"/>
          <w:szCs w:val="36"/>
        </w:rPr>
        <w:t>,</w:t>
      </w:r>
      <w:proofErr w:type="gramEnd"/>
      <w:r>
        <w:rPr>
          <w:rFonts w:ascii="Courier New" w:hAnsi="Courier New" w:cs="Courier New"/>
          <w:b/>
          <w:bCs/>
        </w:rPr>
        <w:t xml:space="preserve"> 1994.</w:t>
      </w:r>
    </w:p>
    <w:p w14:paraId="0EEC81AD" w14:textId="77777777" w:rsidR="004E633E" w:rsidRDefault="004E633E" w:rsidP="0042541C">
      <w:pPr>
        <w:ind w:left="90"/>
        <w:rPr>
          <w:rFonts w:ascii="Courier New" w:hAnsi="Courier New" w:cs="Courier New"/>
          <w:b/>
          <w:bCs/>
        </w:rPr>
      </w:pPr>
    </w:p>
    <w:p w14:paraId="4850ADFC" w14:textId="76001CB7" w:rsidR="004E633E" w:rsidRDefault="004E633E" w:rsidP="0042541C">
      <w:pPr>
        <w:ind w:left="90"/>
        <w:rPr>
          <w:rFonts w:ascii="Courier New" w:hAnsi="Courier New" w:cs="Courier New"/>
          <w:b/>
          <w:bCs/>
        </w:rPr>
      </w:pPr>
      <w:r>
        <w:rPr>
          <w:rFonts w:ascii="Courier New" w:hAnsi="Courier New" w:cs="Courier New"/>
          <w:b/>
          <w:bCs/>
        </w:rPr>
        <w:t>In The Presence of:</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CENTEX REAL ESTATE CORPORATION</w:t>
      </w:r>
    </w:p>
    <w:p w14:paraId="150E0104" w14:textId="41F9A903" w:rsidR="004E633E" w:rsidRDefault="004E633E" w:rsidP="0042541C">
      <w:pPr>
        <w:ind w:left="90"/>
        <w:rPr>
          <w:rFonts w:ascii="Brush Script MT" w:hAnsi="Brush Script MT" w:cs="Courier New"/>
          <w:b/>
          <w:bCs/>
        </w:rPr>
      </w:pPr>
      <w:r w:rsidRPr="000F025E">
        <w:rPr>
          <w:rFonts w:ascii="Brush Script MT" w:hAnsi="Brush Script MT" w:cs="Courier New"/>
          <w:b/>
          <w:bCs/>
          <w:sz w:val="36"/>
          <w:szCs w:val="36"/>
        </w:rPr>
        <w:t>Ellen W. Watkins</w:t>
      </w:r>
      <w:r w:rsidR="000F025E">
        <w:rPr>
          <w:rFonts w:ascii="Brush Script MT" w:hAnsi="Brush Script MT" w:cs="Courier New"/>
          <w:b/>
          <w:bCs/>
          <w:sz w:val="36"/>
          <w:szCs w:val="36"/>
        </w:rPr>
        <w:tab/>
      </w:r>
      <w:r w:rsidR="000F025E">
        <w:rPr>
          <w:rFonts w:ascii="Brush Script MT" w:hAnsi="Brush Script MT" w:cs="Courier New"/>
          <w:b/>
          <w:bCs/>
          <w:sz w:val="36"/>
          <w:szCs w:val="36"/>
        </w:rPr>
        <w:tab/>
      </w:r>
      <w:proofErr w:type="gramStart"/>
      <w:r w:rsidR="000F025E">
        <w:rPr>
          <w:rFonts w:ascii="Brush Script MT" w:hAnsi="Brush Script MT" w:cs="Courier New"/>
          <w:b/>
          <w:bCs/>
          <w:sz w:val="36"/>
          <w:szCs w:val="36"/>
        </w:rPr>
        <w:tab/>
        <w:t xml:space="preserve">  </w:t>
      </w:r>
      <w:r w:rsidR="000F025E">
        <w:rPr>
          <w:rFonts w:ascii="Courier New" w:hAnsi="Courier New" w:cs="Courier New"/>
          <w:b/>
          <w:bCs/>
        </w:rPr>
        <w:t>By</w:t>
      </w:r>
      <w:proofErr w:type="gramEnd"/>
      <w:r w:rsidR="000F025E">
        <w:rPr>
          <w:rFonts w:ascii="Courier New" w:hAnsi="Courier New" w:cs="Courier New"/>
          <w:b/>
          <w:bCs/>
        </w:rPr>
        <w:t>:</w:t>
      </w:r>
      <w:r w:rsidR="00A60193">
        <w:rPr>
          <w:rFonts w:ascii="Courier New" w:hAnsi="Courier New" w:cs="Courier New"/>
          <w:b/>
          <w:bCs/>
        </w:rPr>
        <w:t xml:space="preserve"> </w:t>
      </w:r>
      <w:r w:rsidR="00A60193" w:rsidRPr="00A60193">
        <w:rPr>
          <w:rFonts w:ascii="Brush Script MT" w:hAnsi="Brush Script MT" w:cs="Courier New"/>
          <w:b/>
          <w:bCs/>
          <w:sz w:val="36"/>
          <w:szCs w:val="36"/>
        </w:rPr>
        <w:t>John D. Carpenter</w:t>
      </w:r>
      <w:r w:rsidR="00B101EB">
        <w:rPr>
          <w:rFonts w:ascii="Brush Script MT" w:hAnsi="Brush Script MT" w:cs="Courier New"/>
          <w:b/>
          <w:bCs/>
          <w:sz w:val="36"/>
          <w:szCs w:val="36"/>
        </w:rPr>
        <w:t xml:space="preserve"> </w:t>
      </w:r>
    </w:p>
    <w:p w14:paraId="4A4EC1E4" w14:textId="76171D12" w:rsidR="00B101EB" w:rsidRDefault="00B101EB" w:rsidP="0042541C">
      <w:pPr>
        <w:ind w:left="90"/>
        <w:rPr>
          <w:rFonts w:ascii="Brush Script MT" w:hAnsi="Brush Script MT" w:cs="Courier New"/>
          <w:b/>
          <w:bCs/>
          <w:sz w:val="36"/>
          <w:szCs w:val="36"/>
        </w:rPr>
      </w:pPr>
      <w:r>
        <w:rPr>
          <w:rFonts w:ascii="Brush Script MT" w:hAnsi="Brush Script MT" w:cs="Courier New"/>
          <w:b/>
          <w:bCs/>
        </w:rPr>
        <w:t xml:space="preserve">         ???????</w:t>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Pr>
          <w:rFonts w:ascii="Brush Script MT" w:hAnsi="Brush Script MT" w:cs="Courier New"/>
          <w:b/>
          <w:bCs/>
        </w:rPr>
        <w:tab/>
      </w:r>
      <w:r w:rsidR="00D8714E">
        <w:rPr>
          <w:rFonts w:ascii="Brush Script MT" w:hAnsi="Brush Script MT" w:cs="Courier New"/>
          <w:b/>
          <w:bCs/>
        </w:rPr>
        <w:t xml:space="preserve"> </w:t>
      </w:r>
      <w:r w:rsidR="00D8714E">
        <w:rPr>
          <w:rFonts w:ascii="Courier New" w:hAnsi="Courier New" w:cs="Courier New"/>
          <w:b/>
          <w:bCs/>
        </w:rPr>
        <w:t xml:space="preserve">Its: </w:t>
      </w:r>
      <w:r w:rsidR="0008409D">
        <w:rPr>
          <w:rFonts w:ascii="Brush Script MT" w:hAnsi="Brush Script MT" w:cs="Courier New"/>
          <w:b/>
          <w:bCs/>
          <w:sz w:val="36"/>
          <w:szCs w:val="36"/>
        </w:rPr>
        <w:t>Div Pres</w:t>
      </w:r>
    </w:p>
    <w:p w14:paraId="1E6515D8" w14:textId="77777777" w:rsidR="00372DFE" w:rsidRDefault="00372DFE" w:rsidP="0042541C">
      <w:pPr>
        <w:ind w:left="90"/>
        <w:rPr>
          <w:rFonts w:ascii="Brush Script MT" w:hAnsi="Brush Script MT" w:cs="Courier New"/>
          <w:b/>
          <w:bCs/>
          <w:caps/>
          <w:sz w:val="36"/>
          <w:szCs w:val="36"/>
        </w:rPr>
      </w:pPr>
    </w:p>
    <w:p w14:paraId="55B80B48" w14:textId="1095A7B8" w:rsidR="00372DFE" w:rsidRDefault="00372DFE">
      <w:pPr>
        <w:rPr>
          <w:rFonts w:ascii="Brush Script MT" w:hAnsi="Brush Script MT" w:cs="Courier New"/>
          <w:b/>
          <w:bCs/>
          <w:caps/>
          <w:sz w:val="36"/>
          <w:szCs w:val="36"/>
        </w:rPr>
      </w:pPr>
      <w:r>
        <w:rPr>
          <w:rFonts w:ascii="Brush Script MT" w:hAnsi="Brush Script MT" w:cs="Courier New"/>
          <w:b/>
          <w:bCs/>
          <w:caps/>
          <w:sz w:val="36"/>
          <w:szCs w:val="36"/>
        </w:rPr>
        <w:br w:type="page"/>
      </w:r>
    </w:p>
    <w:p w14:paraId="584FFA29" w14:textId="6E96E4C3" w:rsidR="00372DFE" w:rsidRDefault="00372DFE" w:rsidP="00372DFE">
      <w:pPr>
        <w:ind w:left="90"/>
        <w:jc w:val="center"/>
        <w:rPr>
          <w:rFonts w:ascii="Courier New" w:hAnsi="Courier New" w:cs="Courier New"/>
          <w:b/>
          <w:bCs/>
          <w:caps/>
        </w:rPr>
      </w:pPr>
      <w:r>
        <w:rPr>
          <w:rFonts w:ascii="Courier New" w:hAnsi="Courier New" w:cs="Courier New"/>
          <w:b/>
          <w:bCs/>
          <w:caps/>
        </w:rPr>
        <w:lastRenderedPageBreak/>
        <w:t>BOOK 601 PAGE 212</w:t>
      </w:r>
    </w:p>
    <w:p w14:paraId="12B9C6FD" w14:textId="77777777" w:rsidR="00372DFE" w:rsidRDefault="00372DFE" w:rsidP="0042541C">
      <w:pPr>
        <w:ind w:left="90"/>
        <w:rPr>
          <w:rFonts w:ascii="Courier New" w:hAnsi="Courier New" w:cs="Courier New"/>
          <w:b/>
          <w:bCs/>
          <w:caps/>
        </w:rPr>
      </w:pPr>
    </w:p>
    <w:p w14:paraId="188E9BD5" w14:textId="45764E63" w:rsidR="00372DFE" w:rsidRDefault="00372DFE" w:rsidP="0042541C">
      <w:pPr>
        <w:ind w:left="90"/>
        <w:rPr>
          <w:rFonts w:ascii="Brush Script MT" w:hAnsi="Brush Script MT" w:cs="Courier New"/>
          <w:b/>
          <w:bCs/>
          <w:sz w:val="36"/>
          <w:szCs w:val="36"/>
        </w:rPr>
      </w:pPr>
      <w:r>
        <w:rPr>
          <w:rFonts w:ascii="Courier New" w:hAnsi="Courier New" w:cs="Courier New"/>
          <w:b/>
          <w:bCs/>
          <w:caps/>
        </w:rPr>
        <w:t xml:space="preserve">STATE OF </w:t>
      </w:r>
      <w:r>
        <w:rPr>
          <w:rFonts w:ascii="Brush Script MT" w:hAnsi="Brush Script MT" w:cs="Courier New"/>
          <w:b/>
          <w:bCs/>
          <w:sz w:val="36"/>
          <w:szCs w:val="36"/>
        </w:rPr>
        <w:t>S</w:t>
      </w:r>
      <w:r w:rsidRPr="00372DFE">
        <w:rPr>
          <w:rFonts w:ascii="Brush Script MT" w:hAnsi="Brush Script MT" w:cs="Courier New"/>
          <w:b/>
          <w:bCs/>
          <w:sz w:val="36"/>
          <w:szCs w:val="36"/>
        </w:rPr>
        <w:t xml:space="preserve">outh </w:t>
      </w:r>
      <w:proofErr w:type="gramStart"/>
      <w:r>
        <w:rPr>
          <w:rFonts w:ascii="Brush Script MT" w:hAnsi="Brush Script MT" w:cs="Courier New"/>
          <w:b/>
          <w:bCs/>
          <w:sz w:val="36"/>
          <w:szCs w:val="36"/>
        </w:rPr>
        <w:t>C</w:t>
      </w:r>
      <w:r w:rsidRPr="00372DFE">
        <w:rPr>
          <w:rFonts w:ascii="Brush Script MT" w:hAnsi="Brush Script MT" w:cs="Courier New"/>
          <w:b/>
          <w:bCs/>
          <w:sz w:val="36"/>
          <w:szCs w:val="36"/>
        </w:rPr>
        <w:t>arolina</w:t>
      </w:r>
      <w:r w:rsidR="007A34C1">
        <w:rPr>
          <w:rFonts w:ascii="Brush Script MT" w:hAnsi="Brush Script MT" w:cs="Courier New"/>
          <w:b/>
          <w:bCs/>
          <w:sz w:val="36"/>
          <w:szCs w:val="36"/>
        </w:rPr>
        <w:t xml:space="preserve">  </w:t>
      </w:r>
      <w:r w:rsidR="007A34C1">
        <w:rPr>
          <w:rFonts w:ascii="Brush Script MT" w:hAnsi="Brush Script MT" w:cs="Courier New"/>
          <w:b/>
          <w:bCs/>
          <w:sz w:val="36"/>
          <w:szCs w:val="36"/>
        </w:rPr>
        <w:tab/>
      </w:r>
      <w:proofErr w:type="gramEnd"/>
      <w:r w:rsidR="007A34C1">
        <w:rPr>
          <w:rFonts w:ascii="Courier New" w:hAnsi="Courier New" w:cs="Courier New"/>
          <w:b/>
          <w:bCs/>
        </w:rPr>
        <w:t>)</w:t>
      </w:r>
      <w:r w:rsidR="007A34C1">
        <w:rPr>
          <w:rFonts w:ascii="Brush Script MT" w:hAnsi="Brush Script MT" w:cs="Courier New"/>
          <w:b/>
          <w:bCs/>
          <w:sz w:val="36"/>
          <w:szCs w:val="36"/>
        </w:rPr>
        <w:t xml:space="preserve">  </w:t>
      </w:r>
    </w:p>
    <w:p w14:paraId="1A15AFB5" w14:textId="1629F64E" w:rsidR="007A34C1" w:rsidRDefault="007A34C1" w:rsidP="007A34C1">
      <w:pPr>
        <w:ind w:left="90"/>
        <w:rPr>
          <w:rFonts w:ascii="Courier New" w:hAnsi="Courier New" w:cs="Courier New"/>
          <w:b/>
          <w:bCs/>
        </w:rPr>
      </w:pPr>
      <w:r>
        <w:rPr>
          <w:rFonts w:ascii="Courier New" w:hAnsi="Courier New" w:cs="Courier New"/>
          <w:b/>
          <w:bCs/>
          <w:caps/>
        </w:rPr>
        <w:t xml:space="preserve">COUNTY OF </w:t>
      </w:r>
      <w:r>
        <w:rPr>
          <w:rFonts w:ascii="Brush Script MT" w:hAnsi="Brush Script MT" w:cs="Courier New"/>
          <w:b/>
          <w:bCs/>
          <w:sz w:val="36"/>
          <w:szCs w:val="36"/>
        </w:rPr>
        <w:t>Horry</w:t>
      </w:r>
      <w:proofErr w:type="gramStart"/>
      <w:r>
        <w:rPr>
          <w:rFonts w:ascii="Brush Script MT" w:hAnsi="Brush Script MT" w:cs="Courier New"/>
          <w:b/>
          <w:bCs/>
          <w:sz w:val="36"/>
          <w:szCs w:val="36"/>
        </w:rPr>
        <w:tab/>
      </w:r>
      <w:r>
        <w:rPr>
          <w:rFonts w:ascii="Brush Script MT" w:hAnsi="Brush Script MT" w:cs="Courier New"/>
          <w:b/>
          <w:bCs/>
          <w:sz w:val="36"/>
          <w:szCs w:val="36"/>
        </w:rPr>
        <w:tab/>
      </w:r>
      <w:r w:rsidRPr="007A34C1">
        <w:rPr>
          <w:rFonts w:ascii="Courier New" w:hAnsi="Courier New" w:cs="Courier New"/>
          <w:b/>
          <w:bCs/>
        </w:rPr>
        <w:t>)</w:t>
      </w:r>
      <w:r>
        <w:rPr>
          <w:rFonts w:ascii="Courier New" w:hAnsi="Courier New" w:cs="Courier New"/>
          <w:b/>
          <w:bCs/>
        </w:rPr>
        <w:tab/>
      </w:r>
      <w:r>
        <w:rPr>
          <w:rFonts w:ascii="Courier New" w:hAnsi="Courier New" w:cs="Courier New"/>
          <w:b/>
          <w:bCs/>
        </w:rPr>
        <w:tab/>
        <w:t>PROBATE</w:t>
      </w:r>
      <w:proofErr w:type="gramEnd"/>
    </w:p>
    <w:p w14:paraId="50F94B18" w14:textId="77777777" w:rsidR="007A34C1" w:rsidRDefault="007A34C1" w:rsidP="007A34C1">
      <w:pPr>
        <w:ind w:left="90"/>
        <w:rPr>
          <w:rFonts w:ascii="Courier New" w:hAnsi="Courier New" w:cs="Courier New"/>
          <w:b/>
          <w:bCs/>
        </w:rPr>
      </w:pPr>
    </w:p>
    <w:p w14:paraId="7CF6BDFB" w14:textId="00D57482" w:rsidR="007A34C1" w:rsidRDefault="007A34C1" w:rsidP="007A34C1">
      <w:pPr>
        <w:ind w:left="90"/>
        <w:rPr>
          <w:rFonts w:ascii="Courier New" w:hAnsi="Courier New" w:cs="Courier New"/>
          <w:b/>
          <w:bCs/>
        </w:rPr>
      </w:pPr>
      <w:r>
        <w:rPr>
          <w:rFonts w:ascii="Courier New" w:hAnsi="Courier New" w:cs="Courier New"/>
          <w:b/>
          <w:bCs/>
        </w:rPr>
        <w:tab/>
        <w:t>PERSONALLY, appeared before me the undersigned witness and made oath that s/he</w:t>
      </w:r>
      <w:r w:rsidR="00DC1417">
        <w:rPr>
          <w:rFonts w:ascii="Courier New" w:hAnsi="Courier New" w:cs="Courier New"/>
          <w:b/>
          <w:bCs/>
        </w:rPr>
        <w:t xml:space="preserve"> saw the within named Centex Real Estate Corporation by John D. Carpenter its Divisional President, </w:t>
      </w:r>
      <w:proofErr w:type="spellStart"/>
      <w:r w:rsidR="00DC1417">
        <w:rPr>
          <w:rFonts w:ascii="Courier New" w:hAnsi="Courier New" w:cs="Courier New"/>
          <w:b/>
          <w:bCs/>
        </w:rPr>
        <w:t>sign,seal</w:t>
      </w:r>
      <w:proofErr w:type="spellEnd"/>
      <w:r w:rsidR="00DC1417">
        <w:rPr>
          <w:rFonts w:ascii="Courier New" w:hAnsi="Courier New" w:cs="Courier New"/>
          <w:b/>
          <w:bCs/>
        </w:rPr>
        <w:t xml:space="preserve"> and as </w:t>
      </w:r>
      <w:proofErr w:type="spellStart"/>
      <w:r w:rsidR="00DC1417">
        <w:rPr>
          <w:rFonts w:ascii="Courier New" w:hAnsi="Courier New" w:cs="Courier New"/>
          <w:b/>
          <w:bCs/>
        </w:rPr>
        <w:t>itd</w:t>
      </w:r>
      <w:proofErr w:type="spellEnd"/>
      <w:r w:rsidR="00DC1417">
        <w:rPr>
          <w:rFonts w:ascii="Courier New" w:hAnsi="Courier New" w:cs="Courier New"/>
          <w:b/>
          <w:bCs/>
        </w:rPr>
        <w:t xml:space="preserve"> corporate act and deed deliver the with written Declaration of Covenants, Conditions and Restrictions for Phase I, Tradition at Willbrook Plantation and that s/he with the undersigned Notary witnessed the execution thereof.</w:t>
      </w:r>
    </w:p>
    <w:p w14:paraId="08754338" w14:textId="6335E1D5" w:rsidR="00DC1417" w:rsidRPr="004F5166" w:rsidRDefault="00DC1417" w:rsidP="007A34C1">
      <w:pPr>
        <w:ind w:left="90"/>
        <w:rPr>
          <w:rFonts w:ascii="Brush Script MT" w:hAnsi="Brush Script MT" w:cs="Courier New"/>
          <w:b/>
          <w:bCs/>
          <w:sz w:val="36"/>
          <w:szCs w:val="36"/>
          <w:u w:val="single"/>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4F5166">
        <w:rPr>
          <w:rFonts w:ascii="Brush Script MT" w:hAnsi="Brush Script MT" w:cs="Courier New"/>
          <w:b/>
          <w:bCs/>
          <w:sz w:val="36"/>
          <w:szCs w:val="36"/>
          <w:u w:val="single"/>
        </w:rPr>
        <w:t>Ellen W. Watkins</w:t>
      </w:r>
    </w:p>
    <w:p w14:paraId="2CD31B11" w14:textId="1A700C01" w:rsidR="00DC1417" w:rsidRDefault="00DC1417" w:rsidP="00DC1417">
      <w:pPr>
        <w:spacing w:after="0"/>
        <w:ind w:left="90"/>
        <w:rPr>
          <w:rFonts w:ascii="Courier New" w:hAnsi="Courier New" w:cs="Courier New"/>
          <w:b/>
          <w:bCs/>
        </w:rPr>
      </w:pPr>
      <w:r>
        <w:rPr>
          <w:rFonts w:ascii="Courier New" w:hAnsi="Courier New" w:cs="Courier New"/>
          <w:b/>
          <w:bCs/>
        </w:rPr>
        <w:t>Sworn before me this 29</w:t>
      </w:r>
      <w:r w:rsidRPr="00DC1417">
        <w:rPr>
          <w:rFonts w:ascii="Courier New" w:hAnsi="Courier New" w:cs="Courier New"/>
          <w:b/>
          <w:bCs/>
          <w:vertAlign w:val="superscript"/>
        </w:rPr>
        <w:t>th</w:t>
      </w:r>
    </w:p>
    <w:p w14:paraId="47B7D5B2" w14:textId="7EB5FB61" w:rsidR="00DC1417" w:rsidRDefault="00DC1417" w:rsidP="007A34C1">
      <w:pPr>
        <w:ind w:left="90"/>
        <w:rPr>
          <w:rFonts w:ascii="Courier New" w:hAnsi="Courier New" w:cs="Courier New"/>
          <w:b/>
          <w:bCs/>
        </w:rPr>
      </w:pPr>
      <w:r>
        <w:rPr>
          <w:rFonts w:ascii="Courier New" w:hAnsi="Courier New" w:cs="Courier New"/>
          <w:b/>
          <w:bCs/>
        </w:rPr>
        <w:t xml:space="preserve">Day of </w:t>
      </w:r>
      <w:proofErr w:type="gramStart"/>
      <w:r>
        <w:rPr>
          <w:rFonts w:ascii="Courier New" w:hAnsi="Courier New" w:cs="Courier New"/>
          <w:b/>
          <w:bCs/>
        </w:rPr>
        <w:t>December,</w:t>
      </w:r>
      <w:proofErr w:type="gramEnd"/>
      <w:r>
        <w:rPr>
          <w:rFonts w:ascii="Courier New" w:hAnsi="Courier New" w:cs="Courier New"/>
          <w:b/>
          <w:bCs/>
        </w:rPr>
        <w:t xml:space="preserve"> 1994.</w:t>
      </w:r>
    </w:p>
    <w:p w14:paraId="253B6918" w14:textId="5A2346CD" w:rsidR="00DC1417" w:rsidRDefault="00DC1417" w:rsidP="007A34C1">
      <w:pPr>
        <w:ind w:left="90"/>
        <w:rPr>
          <w:rFonts w:ascii="Courier New" w:hAnsi="Courier New" w:cs="Courier New"/>
          <w:b/>
          <w:bCs/>
          <w:sz w:val="36"/>
          <w:szCs w:val="36"/>
        </w:rPr>
      </w:pPr>
      <w:r>
        <w:rPr>
          <w:rFonts w:ascii="Courier New" w:hAnsi="Courier New" w:cs="Courier New"/>
          <w:b/>
          <w:bCs/>
        </w:rPr>
        <w:t xml:space="preserve">  </w:t>
      </w:r>
      <w:r w:rsidRPr="00DC1417">
        <w:rPr>
          <w:rFonts w:ascii="Courier New" w:hAnsi="Courier New" w:cs="Courier New"/>
          <w:b/>
          <w:bCs/>
          <w:sz w:val="36"/>
          <w:szCs w:val="36"/>
        </w:rPr>
        <w:t>??????</w:t>
      </w:r>
    </w:p>
    <w:p w14:paraId="077AEBDA" w14:textId="76030BEA" w:rsidR="00DC1417" w:rsidRDefault="00DC1417" w:rsidP="004F5166">
      <w:pPr>
        <w:spacing w:after="0"/>
        <w:ind w:left="90"/>
        <w:rPr>
          <w:rFonts w:ascii="Courier New" w:hAnsi="Courier New" w:cs="Courier New"/>
          <w:b/>
          <w:bCs/>
        </w:rPr>
      </w:pPr>
      <w:r>
        <w:rPr>
          <w:rFonts w:ascii="Courier New" w:hAnsi="Courier New" w:cs="Courier New"/>
          <w:b/>
          <w:bCs/>
        </w:rPr>
        <w:t>Notary Public for South Carolina</w:t>
      </w:r>
    </w:p>
    <w:p w14:paraId="3854D33B" w14:textId="2567DD55" w:rsidR="00DC1417" w:rsidRPr="00DC1417" w:rsidRDefault="00DC1417" w:rsidP="007A34C1">
      <w:pPr>
        <w:ind w:left="90"/>
        <w:rPr>
          <w:rFonts w:ascii="Courier New" w:hAnsi="Courier New" w:cs="Courier New"/>
          <w:b/>
          <w:bCs/>
          <w:caps/>
        </w:rPr>
      </w:pPr>
      <w:r>
        <w:rPr>
          <w:rFonts w:ascii="Courier New" w:hAnsi="Courier New" w:cs="Courier New"/>
          <w:b/>
          <w:bCs/>
        </w:rPr>
        <w:t>My Commission expires</w:t>
      </w:r>
      <w:proofErr w:type="gramStart"/>
      <w:r>
        <w:rPr>
          <w:rFonts w:ascii="Courier New" w:hAnsi="Courier New" w:cs="Courier New"/>
          <w:b/>
          <w:bCs/>
        </w:rPr>
        <w:t>:  12</w:t>
      </w:r>
      <w:proofErr w:type="gramEnd"/>
      <w:r>
        <w:rPr>
          <w:rFonts w:ascii="Courier New" w:hAnsi="Courier New" w:cs="Courier New"/>
          <w:b/>
          <w:bCs/>
        </w:rPr>
        <w:t>-12-2004</w:t>
      </w:r>
    </w:p>
    <w:p w14:paraId="5DB4A3F2" w14:textId="77777777" w:rsidR="00372DFE" w:rsidRPr="00372DFE" w:rsidRDefault="00372DFE" w:rsidP="0042541C">
      <w:pPr>
        <w:ind w:left="90"/>
        <w:rPr>
          <w:rFonts w:ascii="Brush Script MT" w:hAnsi="Brush Script MT" w:cs="Courier New"/>
          <w:b/>
          <w:bCs/>
          <w:caps/>
          <w:sz w:val="32"/>
          <w:szCs w:val="32"/>
        </w:rPr>
      </w:pPr>
    </w:p>
    <w:p w14:paraId="0EC75AA1" w14:textId="4C9D7FA4" w:rsidR="004F5166" w:rsidRDefault="004F5166">
      <w:pPr>
        <w:rPr>
          <w:rFonts w:ascii="Courier New" w:hAnsi="Courier New" w:cs="Courier New"/>
          <w:b/>
          <w:bCs/>
          <w:caps/>
        </w:rPr>
      </w:pPr>
      <w:r>
        <w:rPr>
          <w:rFonts w:ascii="Courier New" w:hAnsi="Courier New" w:cs="Courier New"/>
          <w:b/>
          <w:bCs/>
          <w:caps/>
        </w:rPr>
        <w:br w:type="page"/>
      </w:r>
    </w:p>
    <w:p w14:paraId="51368687" w14:textId="462ABFF5" w:rsidR="00846315" w:rsidRDefault="00B8170A" w:rsidP="00F06180">
      <w:pPr>
        <w:ind w:left="90"/>
        <w:jc w:val="center"/>
        <w:rPr>
          <w:rFonts w:ascii="Courier New" w:hAnsi="Courier New" w:cs="Courier New"/>
          <w:b/>
          <w:bCs/>
          <w:caps/>
        </w:rPr>
      </w:pPr>
      <w:r>
        <w:rPr>
          <w:rFonts w:ascii="Courier New" w:hAnsi="Courier New" w:cs="Courier New"/>
          <w:b/>
          <w:bCs/>
          <w:caps/>
        </w:rPr>
        <w:lastRenderedPageBreak/>
        <w:t>BOOK 616 PAGE 213</w:t>
      </w:r>
    </w:p>
    <w:p w14:paraId="7CB49312" w14:textId="77777777" w:rsidR="00B8170A" w:rsidRDefault="00B8170A" w:rsidP="0042541C">
      <w:pPr>
        <w:ind w:left="90"/>
        <w:rPr>
          <w:rFonts w:ascii="Courier New" w:hAnsi="Courier New" w:cs="Courier New"/>
          <w:b/>
          <w:bCs/>
          <w:caps/>
        </w:rPr>
      </w:pPr>
    </w:p>
    <w:p w14:paraId="2CB6D2D7" w14:textId="41A8A56A" w:rsidR="00B8170A" w:rsidRDefault="00B8170A" w:rsidP="00B123AE">
      <w:pPr>
        <w:ind w:left="90"/>
        <w:jc w:val="center"/>
        <w:rPr>
          <w:rFonts w:ascii="Courier New" w:hAnsi="Courier New" w:cs="Courier New"/>
          <w:b/>
          <w:bCs/>
          <w:caps/>
        </w:rPr>
      </w:pPr>
      <w:r>
        <w:rPr>
          <w:rFonts w:ascii="Courier New" w:hAnsi="Courier New" w:cs="Courier New"/>
          <w:b/>
          <w:bCs/>
          <w:caps/>
        </w:rPr>
        <w:t>E</w:t>
      </w:r>
      <w:r w:rsidR="0029384E">
        <w:rPr>
          <w:rFonts w:ascii="Courier New" w:hAnsi="Courier New" w:cs="Courier New"/>
          <w:b/>
          <w:bCs/>
          <w:caps/>
        </w:rPr>
        <w:t>X</w:t>
      </w:r>
      <w:r>
        <w:rPr>
          <w:rFonts w:ascii="Courier New" w:hAnsi="Courier New" w:cs="Courier New"/>
          <w:b/>
          <w:bCs/>
          <w:caps/>
        </w:rPr>
        <w:t>hibit A</w:t>
      </w:r>
    </w:p>
    <w:p w14:paraId="0CF44537" w14:textId="3354BDFB" w:rsidR="00B8170A" w:rsidRDefault="0029384E" w:rsidP="005F3892">
      <w:pPr>
        <w:spacing w:line="240" w:lineRule="auto"/>
        <w:ind w:left="90"/>
        <w:rPr>
          <w:rFonts w:ascii="Courier New" w:hAnsi="Courier New" w:cs="Courier New"/>
          <w:b/>
          <w:bCs/>
          <w:caps/>
        </w:rPr>
      </w:pPr>
      <w:r>
        <w:rPr>
          <w:rFonts w:ascii="Courier New" w:hAnsi="Courier New" w:cs="Courier New"/>
          <w:b/>
          <w:bCs/>
          <w:caps/>
        </w:rPr>
        <w:t>A</w:t>
      </w:r>
      <w:r>
        <w:rPr>
          <w:rFonts w:ascii="Courier New" w:hAnsi="Courier New" w:cs="Courier New"/>
          <w:b/>
          <w:bCs/>
        </w:rPr>
        <w:t xml:space="preserve">ll and singular, that certain piece, parcel or tract of land described as Phase 2, Parcel 1 of the </w:t>
      </w:r>
      <w:proofErr w:type="spellStart"/>
      <w:r>
        <w:rPr>
          <w:rFonts w:ascii="Courier New" w:hAnsi="Courier New" w:cs="Courier New"/>
          <w:b/>
          <w:bCs/>
        </w:rPr>
        <w:t>Subdivisioon</w:t>
      </w:r>
      <w:proofErr w:type="spellEnd"/>
      <w:r>
        <w:rPr>
          <w:rFonts w:ascii="Courier New" w:hAnsi="Courier New" w:cs="Courier New"/>
          <w:b/>
          <w:bCs/>
        </w:rPr>
        <w:t xml:space="preserve"> of Parent Tax Map No. 4-409-01, known as the Tradition Club </w:t>
      </w:r>
      <w:r w:rsidR="00150765">
        <w:rPr>
          <w:rFonts w:ascii="Courier New" w:hAnsi="Courier New" w:cs="Courier New"/>
          <w:b/>
          <w:bCs/>
        </w:rPr>
        <w:t>Subdivision, located in Willbrook Plantation, Property of Centex Homes, located in Litchfield beach, Georgetown County, South Carolina, as shown on a map prepared by Trico Engineering &amp; Surveying, Inc., dated November 16, 1994 and recorded in Slide 160 at page 1, Office of the Clerk of Court for Georgetown County, South Carolina.</w:t>
      </w:r>
    </w:p>
    <w:p w14:paraId="5CEA85C1" w14:textId="77777777" w:rsidR="00846315" w:rsidRDefault="00846315" w:rsidP="0042541C">
      <w:pPr>
        <w:ind w:left="90"/>
        <w:rPr>
          <w:rFonts w:ascii="Courier New" w:hAnsi="Courier New" w:cs="Courier New"/>
          <w:b/>
          <w:bCs/>
          <w:caps/>
        </w:rPr>
      </w:pPr>
    </w:p>
    <w:p w14:paraId="6BAF1597" w14:textId="79C8BE24" w:rsidR="005F3892" w:rsidRDefault="00F836E6">
      <w:pPr>
        <w:rPr>
          <w:rFonts w:ascii="Courier New" w:hAnsi="Courier New" w:cs="Courier New"/>
          <w:b/>
          <w:bCs/>
          <w:caps/>
        </w:rPr>
      </w:pPr>
      <w:r>
        <w:rPr>
          <w:rFonts w:ascii="Courier New" w:hAnsi="Courier New" w:cs="Courier New"/>
          <w:b/>
          <w:bCs/>
          <w:caps/>
        </w:rPr>
        <w:t xml:space="preserve"> </w:t>
      </w:r>
    </w:p>
    <w:p w14:paraId="25335DCC" w14:textId="77777777" w:rsidR="005F3892" w:rsidRDefault="005F3892">
      <w:pPr>
        <w:rPr>
          <w:rFonts w:ascii="Courier New" w:hAnsi="Courier New" w:cs="Courier New"/>
          <w:b/>
          <w:bCs/>
          <w:caps/>
        </w:rPr>
      </w:pPr>
      <w:r>
        <w:rPr>
          <w:rFonts w:ascii="Courier New" w:hAnsi="Courier New" w:cs="Courier New"/>
          <w:b/>
          <w:bCs/>
          <w:caps/>
        </w:rPr>
        <w:br w:type="page"/>
      </w:r>
    </w:p>
    <w:p w14:paraId="6CAB116F" w14:textId="77777777" w:rsidR="00041DB3" w:rsidRDefault="00041DB3">
      <w:pPr>
        <w:rPr>
          <w:rFonts w:ascii="Courier New" w:hAnsi="Courier New" w:cs="Courier New"/>
          <w:b/>
          <w:bCs/>
          <w:caps/>
        </w:rPr>
      </w:pPr>
    </w:p>
    <w:p w14:paraId="13A8E877" w14:textId="1B2F00AA" w:rsidR="00B123AE" w:rsidRDefault="00231D94" w:rsidP="00923024">
      <w:pPr>
        <w:ind w:left="90"/>
        <w:jc w:val="center"/>
        <w:rPr>
          <w:rFonts w:ascii="Courier New" w:hAnsi="Courier New" w:cs="Courier New"/>
          <w:b/>
          <w:bCs/>
          <w:caps/>
        </w:rPr>
      </w:pPr>
      <w:r>
        <w:rPr>
          <w:rFonts w:ascii="Courier New" w:hAnsi="Courier New" w:cs="Courier New"/>
          <w:b/>
          <w:bCs/>
          <w:caps/>
        </w:rPr>
        <w:t>BOOK 616 PAGE 214</w:t>
      </w:r>
    </w:p>
    <w:p w14:paraId="2E975C50" w14:textId="77777777" w:rsidR="00231D94" w:rsidRDefault="00231D94" w:rsidP="00923024">
      <w:pPr>
        <w:ind w:left="90"/>
        <w:jc w:val="center"/>
        <w:rPr>
          <w:rFonts w:ascii="Courier New" w:hAnsi="Courier New" w:cs="Courier New"/>
          <w:b/>
          <w:bCs/>
          <w:caps/>
        </w:rPr>
      </w:pPr>
    </w:p>
    <w:p w14:paraId="1A1B70D6" w14:textId="37323C93" w:rsidR="00231D94" w:rsidRDefault="00231D94" w:rsidP="00923024">
      <w:pPr>
        <w:spacing w:after="0"/>
        <w:ind w:left="90"/>
        <w:jc w:val="center"/>
        <w:rPr>
          <w:rFonts w:ascii="Courier New" w:hAnsi="Courier New" w:cs="Courier New"/>
          <w:b/>
          <w:bCs/>
          <w:caps/>
        </w:rPr>
      </w:pPr>
      <w:r>
        <w:rPr>
          <w:rFonts w:ascii="Courier New" w:hAnsi="Courier New" w:cs="Courier New"/>
          <w:b/>
          <w:bCs/>
          <w:caps/>
        </w:rPr>
        <w:t>EXHI</w:t>
      </w:r>
      <w:r w:rsidR="00EA3D56">
        <w:rPr>
          <w:rFonts w:ascii="Courier New" w:hAnsi="Courier New" w:cs="Courier New"/>
          <w:b/>
          <w:bCs/>
          <w:caps/>
        </w:rPr>
        <w:t>BIT B</w:t>
      </w:r>
    </w:p>
    <w:p w14:paraId="01BE9278" w14:textId="430FFD27" w:rsidR="00EA3D56" w:rsidRDefault="00EA3D56" w:rsidP="00923024">
      <w:pPr>
        <w:spacing w:after="0"/>
        <w:ind w:left="90"/>
        <w:jc w:val="center"/>
        <w:rPr>
          <w:rFonts w:ascii="Courier New" w:hAnsi="Courier New" w:cs="Courier New"/>
          <w:b/>
          <w:bCs/>
        </w:rPr>
      </w:pPr>
      <w:r>
        <w:rPr>
          <w:rFonts w:ascii="Courier New" w:hAnsi="Courier New" w:cs="Courier New"/>
          <w:b/>
          <w:bCs/>
          <w:caps/>
        </w:rPr>
        <w:t>D</w:t>
      </w:r>
      <w:r w:rsidR="00BB356F">
        <w:rPr>
          <w:rFonts w:ascii="Courier New" w:hAnsi="Courier New" w:cs="Courier New"/>
          <w:b/>
          <w:bCs/>
        </w:rPr>
        <w:t xml:space="preserve">escription of the </w:t>
      </w:r>
      <w:r w:rsidR="00126D95">
        <w:rPr>
          <w:rFonts w:ascii="Courier New" w:hAnsi="Courier New" w:cs="Courier New"/>
          <w:b/>
          <w:bCs/>
        </w:rPr>
        <w:t>P</w:t>
      </w:r>
      <w:r w:rsidR="00BB356F">
        <w:rPr>
          <w:rFonts w:ascii="Courier New" w:hAnsi="Courier New" w:cs="Courier New"/>
          <w:b/>
          <w:bCs/>
        </w:rPr>
        <w:t>roperty</w:t>
      </w:r>
    </w:p>
    <w:p w14:paraId="11985274" w14:textId="77777777" w:rsidR="00BB356F" w:rsidRDefault="00BB356F" w:rsidP="00EA3D56">
      <w:pPr>
        <w:spacing w:after="0"/>
        <w:ind w:left="90"/>
        <w:rPr>
          <w:rFonts w:ascii="Courier New" w:hAnsi="Courier New" w:cs="Courier New"/>
          <w:b/>
          <w:bCs/>
        </w:rPr>
      </w:pPr>
    </w:p>
    <w:p w14:paraId="62E498F1" w14:textId="5FC2010D" w:rsidR="00BB356F" w:rsidRDefault="00BB356F" w:rsidP="005F3892">
      <w:pPr>
        <w:spacing w:after="0" w:line="240" w:lineRule="auto"/>
        <w:ind w:left="90"/>
        <w:rPr>
          <w:rFonts w:ascii="Courier New" w:hAnsi="Courier New" w:cs="Courier New"/>
          <w:b/>
          <w:bCs/>
        </w:rPr>
      </w:pPr>
      <w:r>
        <w:rPr>
          <w:rFonts w:ascii="Courier New" w:hAnsi="Courier New" w:cs="Courier New"/>
          <w:b/>
          <w:bCs/>
        </w:rPr>
        <w:t>The four hundred (400) acres</w:t>
      </w:r>
      <w:proofErr w:type="gramStart"/>
      <w:r>
        <w:rPr>
          <w:rFonts w:ascii="Courier New" w:hAnsi="Courier New" w:cs="Courier New"/>
          <w:b/>
          <w:bCs/>
        </w:rPr>
        <w:t>, more or less, are</w:t>
      </w:r>
      <w:proofErr w:type="gramEnd"/>
      <w:r>
        <w:rPr>
          <w:rFonts w:ascii="Courier New" w:hAnsi="Courier New" w:cs="Courier New"/>
          <w:b/>
          <w:bCs/>
        </w:rPr>
        <w:t xml:space="preserve"> part of larger tract known as the Willbrook Plantation Planned Unit Development (P.U.D.) which </w:t>
      </w:r>
      <w:r w:rsidR="00666346">
        <w:rPr>
          <w:rFonts w:ascii="Courier New" w:hAnsi="Courier New" w:cs="Courier New"/>
          <w:b/>
          <w:bCs/>
        </w:rPr>
        <w:t xml:space="preserve">is located on the Waccamaw Neck region of Georgetown County.  The property is identified on Willbrook Plantation P.U.D. Conceptual Site Plan map dated November 23, 1992 (attached as Exhibit “B”) as “Community II Hunter Place.”  The property </w:t>
      </w:r>
      <w:r w:rsidR="00A20BFB">
        <w:rPr>
          <w:rFonts w:ascii="Courier New" w:hAnsi="Courier New" w:cs="Courier New"/>
          <w:b/>
          <w:bCs/>
        </w:rPr>
        <w:t>is</w:t>
      </w:r>
      <w:r w:rsidR="00666346">
        <w:rPr>
          <w:rFonts w:ascii="Courier New" w:hAnsi="Courier New" w:cs="Courier New"/>
          <w:b/>
          <w:bCs/>
        </w:rPr>
        <w:t xml:space="preserve"> b</w:t>
      </w:r>
      <w:r w:rsidR="00A20BFB">
        <w:rPr>
          <w:rFonts w:ascii="Courier New" w:hAnsi="Courier New" w:cs="Courier New"/>
          <w:b/>
          <w:bCs/>
        </w:rPr>
        <w:t>o</w:t>
      </w:r>
      <w:r w:rsidR="00666346">
        <w:rPr>
          <w:rFonts w:ascii="Courier New" w:hAnsi="Courier New" w:cs="Courier New"/>
          <w:b/>
          <w:bCs/>
        </w:rPr>
        <w:t>unded on the North by the right of way of existing Allston Boulevard, a two-lane paved</w:t>
      </w:r>
      <w:r w:rsidR="00173C02">
        <w:rPr>
          <w:rFonts w:ascii="Courier New" w:hAnsi="Courier New" w:cs="Courier New"/>
          <w:b/>
          <w:bCs/>
        </w:rPr>
        <w:t>, privately maintained public road</w:t>
      </w:r>
      <w:r w:rsidR="003A5C83">
        <w:rPr>
          <w:rFonts w:ascii="Courier New" w:hAnsi="Courier New" w:cs="Courier New"/>
          <w:b/>
          <w:bCs/>
        </w:rPr>
        <w:t>, on the East by the proposed Camellia Drive right of way, on the South</w:t>
      </w:r>
      <w:r w:rsidR="00F836E6">
        <w:rPr>
          <w:rFonts w:ascii="Courier New" w:hAnsi="Courier New" w:cs="Courier New"/>
          <w:b/>
          <w:bCs/>
        </w:rPr>
        <w:t xml:space="preserve"> by portions of Litchfield Country Club </w:t>
      </w:r>
      <w:r w:rsidR="00A20BFB">
        <w:rPr>
          <w:rFonts w:ascii="Courier New" w:hAnsi="Courier New" w:cs="Courier New"/>
          <w:b/>
          <w:bCs/>
        </w:rPr>
        <w:t>residential area and the River Club golf course and on the West by the right of way of existing River Road, a two lane paved, privately maintained public road and the right of way for the proposed extension of River Road to the intersection with existing Allston Boulevard</w:t>
      </w:r>
      <w:r w:rsidR="009F2D37">
        <w:rPr>
          <w:rFonts w:ascii="Courier New" w:hAnsi="Courier New" w:cs="Courier New"/>
          <w:b/>
          <w:bCs/>
        </w:rPr>
        <w:t>.</w:t>
      </w:r>
    </w:p>
    <w:p w14:paraId="4D6F6D3D" w14:textId="77777777" w:rsidR="009F2D37" w:rsidRDefault="009F2D37" w:rsidP="005F3892">
      <w:pPr>
        <w:spacing w:after="0" w:line="240" w:lineRule="auto"/>
        <w:ind w:left="90"/>
        <w:rPr>
          <w:rFonts w:ascii="Courier New" w:hAnsi="Courier New" w:cs="Courier New"/>
          <w:b/>
          <w:bCs/>
        </w:rPr>
      </w:pPr>
    </w:p>
    <w:p w14:paraId="57F91B83" w14:textId="605590AE" w:rsidR="00A6304F" w:rsidRDefault="009F2D37" w:rsidP="00B42464">
      <w:pPr>
        <w:spacing w:after="0" w:line="240" w:lineRule="auto"/>
        <w:ind w:left="90"/>
        <w:rPr>
          <w:rFonts w:ascii="Courier New" w:hAnsi="Courier New" w:cs="Courier New"/>
          <w:b/>
          <w:bCs/>
          <w:caps/>
        </w:rPr>
      </w:pPr>
      <w:r>
        <w:rPr>
          <w:rFonts w:ascii="Courier New" w:hAnsi="Courier New" w:cs="Courier New"/>
          <w:b/>
          <w:bCs/>
        </w:rPr>
        <w:t xml:space="preserve">The above description will be supplemented by and made subject to the final </w:t>
      </w:r>
      <w:proofErr w:type="gramStart"/>
      <w:r>
        <w:rPr>
          <w:rFonts w:ascii="Courier New" w:hAnsi="Courier New" w:cs="Courier New"/>
          <w:b/>
          <w:bCs/>
        </w:rPr>
        <w:t>plat</w:t>
      </w:r>
      <w:proofErr w:type="gramEnd"/>
      <w:r>
        <w:rPr>
          <w:rFonts w:ascii="Courier New" w:hAnsi="Courier New" w:cs="Courier New"/>
          <w:b/>
          <w:bCs/>
        </w:rPr>
        <w:t xml:space="preserve"> of the property.</w:t>
      </w:r>
    </w:p>
    <w:sectPr w:rsidR="00A6304F"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8"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0172D"/>
    <w:multiLevelType w:val="hybridMultilevel"/>
    <w:tmpl w:val="05E6B37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355812">
    <w:abstractNumId w:val="12"/>
  </w:num>
  <w:num w:numId="2" w16cid:durableId="1402632405">
    <w:abstractNumId w:val="8"/>
  </w:num>
  <w:num w:numId="3" w16cid:durableId="1014114673">
    <w:abstractNumId w:val="1"/>
  </w:num>
  <w:num w:numId="4" w16cid:durableId="1781414902">
    <w:abstractNumId w:val="17"/>
  </w:num>
  <w:num w:numId="5" w16cid:durableId="378287690">
    <w:abstractNumId w:val="2"/>
  </w:num>
  <w:num w:numId="6" w16cid:durableId="848064919">
    <w:abstractNumId w:val="16"/>
  </w:num>
  <w:num w:numId="7" w16cid:durableId="1150710365">
    <w:abstractNumId w:val="15"/>
  </w:num>
  <w:num w:numId="8" w16cid:durableId="1513031114">
    <w:abstractNumId w:val="7"/>
  </w:num>
  <w:num w:numId="9" w16cid:durableId="1012531804">
    <w:abstractNumId w:val="5"/>
  </w:num>
  <w:num w:numId="10" w16cid:durableId="677655960">
    <w:abstractNumId w:val="9"/>
  </w:num>
  <w:num w:numId="11" w16cid:durableId="687758870">
    <w:abstractNumId w:val="0"/>
  </w:num>
  <w:num w:numId="12" w16cid:durableId="1804999962">
    <w:abstractNumId w:val="10"/>
  </w:num>
  <w:num w:numId="13" w16cid:durableId="1511986692">
    <w:abstractNumId w:val="13"/>
  </w:num>
  <w:num w:numId="14" w16cid:durableId="85151583">
    <w:abstractNumId w:val="6"/>
  </w:num>
  <w:num w:numId="15" w16cid:durableId="1654597635">
    <w:abstractNumId w:val="18"/>
  </w:num>
  <w:num w:numId="16" w16cid:durableId="1250969769">
    <w:abstractNumId w:val="4"/>
  </w:num>
  <w:num w:numId="17" w16cid:durableId="729232950">
    <w:abstractNumId w:val="3"/>
  </w:num>
  <w:num w:numId="18" w16cid:durableId="1689134236">
    <w:abstractNumId w:val="14"/>
  </w:num>
  <w:num w:numId="19" w16cid:durableId="154829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4242"/>
    <w:rsid w:val="000158CE"/>
    <w:rsid w:val="00036F90"/>
    <w:rsid w:val="00041DB3"/>
    <w:rsid w:val="000426EB"/>
    <w:rsid w:val="00045B60"/>
    <w:rsid w:val="00050883"/>
    <w:rsid w:val="0005385C"/>
    <w:rsid w:val="00053A78"/>
    <w:rsid w:val="00053B58"/>
    <w:rsid w:val="0005420F"/>
    <w:rsid w:val="00074F45"/>
    <w:rsid w:val="0008100E"/>
    <w:rsid w:val="0008409D"/>
    <w:rsid w:val="00090BB2"/>
    <w:rsid w:val="00092B7A"/>
    <w:rsid w:val="000A60E5"/>
    <w:rsid w:val="000A6154"/>
    <w:rsid w:val="000A7356"/>
    <w:rsid w:val="000B21E2"/>
    <w:rsid w:val="000B38C3"/>
    <w:rsid w:val="000D4696"/>
    <w:rsid w:val="000D4899"/>
    <w:rsid w:val="000D767F"/>
    <w:rsid w:val="000E43D4"/>
    <w:rsid w:val="000F025E"/>
    <w:rsid w:val="000F07CA"/>
    <w:rsid w:val="000F475B"/>
    <w:rsid w:val="000F7DB9"/>
    <w:rsid w:val="0010268C"/>
    <w:rsid w:val="0010480C"/>
    <w:rsid w:val="0010495D"/>
    <w:rsid w:val="00111D8C"/>
    <w:rsid w:val="0011236E"/>
    <w:rsid w:val="00116FFB"/>
    <w:rsid w:val="0012228D"/>
    <w:rsid w:val="00125565"/>
    <w:rsid w:val="00126D95"/>
    <w:rsid w:val="00131972"/>
    <w:rsid w:val="00135A2B"/>
    <w:rsid w:val="00140D9F"/>
    <w:rsid w:val="00142F45"/>
    <w:rsid w:val="00145940"/>
    <w:rsid w:val="00150765"/>
    <w:rsid w:val="00152C6E"/>
    <w:rsid w:val="00152C99"/>
    <w:rsid w:val="00165208"/>
    <w:rsid w:val="00165406"/>
    <w:rsid w:val="00167609"/>
    <w:rsid w:val="00172EBA"/>
    <w:rsid w:val="00173C02"/>
    <w:rsid w:val="00180C99"/>
    <w:rsid w:val="00190CC4"/>
    <w:rsid w:val="0019354F"/>
    <w:rsid w:val="001953D3"/>
    <w:rsid w:val="001B7855"/>
    <w:rsid w:val="001C1330"/>
    <w:rsid w:val="001D1156"/>
    <w:rsid w:val="001D4BD6"/>
    <w:rsid w:val="001D50E7"/>
    <w:rsid w:val="001E1A08"/>
    <w:rsid w:val="001E23A1"/>
    <w:rsid w:val="001E6426"/>
    <w:rsid w:val="00200594"/>
    <w:rsid w:val="00210D06"/>
    <w:rsid w:val="00216C99"/>
    <w:rsid w:val="00222364"/>
    <w:rsid w:val="00223ABD"/>
    <w:rsid w:val="0023148F"/>
    <w:rsid w:val="00231D94"/>
    <w:rsid w:val="00234007"/>
    <w:rsid w:val="0024434A"/>
    <w:rsid w:val="00251299"/>
    <w:rsid w:val="00252AA6"/>
    <w:rsid w:val="00263A94"/>
    <w:rsid w:val="00276A70"/>
    <w:rsid w:val="00281812"/>
    <w:rsid w:val="0028229B"/>
    <w:rsid w:val="0028257E"/>
    <w:rsid w:val="00283095"/>
    <w:rsid w:val="0029384E"/>
    <w:rsid w:val="00297484"/>
    <w:rsid w:val="002A593A"/>
    <w:rsid w:val="002C7521"/>
    <w:rsid w:val="002D1654"/>
    <w:rsid w:val="002E58E7"/>
    <w:rsid w:val="002E7206"/>
    <w:rsid w:val="002F2448"/>
    <w:rsid w:val="002F24E0"/>
    <w:rsid w:val="002F6458"/>
    <w:rsid w:val="00301DEE"/>
    <w:rsid w:val="003027E0"/>
    <w:rsid w:val="00305DAB"/>
    <w:rsid w:val="00307D1E"/>
    <w:rsid w:val="00312189"/>
    <w:rsid w:val="003156F5"/>
    <w:rsid w:val="00316AEB"/>
    <w:rsid w:val="00320D6B"/>
    <w:rsid w:val="003238BF"/>
    <w:rsid w:val="00323F12"/>
    <w:rsid w:val="0033629B"/>
    <w:rsid w:val="003401F6"/>
    <w:rsid w:val="00345D5E"/>
    <w:rsid w:val="00352298"/>
    <w:rsid w:val="00352AFC"/>
    <w:rsid w:val="00353DA2"/>
    <w:rsid w:val="00360800"/>
    <w:rsid w:val="003608B8"/>
    <w:rsid w:val="00360FF5"/>
    <w:rsid w:val="00365FA0"/>
    <w:rsid w:val="00370B49"/>
    <w:rsid w:val="0037244E"/>
    <w:rsid w:val="00372A63"/>
    <w:rsid w:val="00372DFE"/>
    <w:rsid w:val="0038024B"/>
    <w:rsid w:val="00391D82"/>
    <w:rsid w:val="00394017"/>
    <w:rsid w:val="00396768"/>
    <w:rsid w:val="003A181D"/>
    <w:rsid w:val="003A4983"/>
    <w:rsid w:val="003A5C83"/>
    <w:rsid w:val="003A6AA1"/>
    <w:rsid w:val="003B2CF7"/>
    <w:rsid w:val="003C0125"/>
    <w:rsid w:val="003C1FE6"/>
    <w:rsid w:val="003C32BC"/>
    <w:rsid w:val="003C4FA8"/>
    <w:rsid w:val="003D1DF8"/>
    <w:rsid w:val="003E171A"/>
    <w:rsid w:val="003E7E3E"/>
    <w:rsid w:val="003F0A79"/>
    <w:rsid w:val="003F463A"/>
    <w:rsid w:val="003F7824"/>
    <w:rsid w:val="0040236E"/>
    <w:rsid w:val="00402673"/>
    <w:rsid w:val="00414F88"/>
    <w:rsid w:val="00415B4E"/>
    <w:rsid w:val="00421E95"/>
    <w:rsid w:val="0042541C"/>
    <w:rsid w:val="0043133E"/>
    <w:rsid w:val="00435C18"/>
    <w:rsid w:val="0043784F"/>
    <w:rsid w:val="00440825"/>
    <w:rsid w:val="0045311D"/>
    <w:rsid w:val="004536F5"/>
    <w:rsid w:val="00464E8A"/>
    <w:rsid w:val="00465979"/>
    <w:rsid w:val="004704B0"/>
    <w:rsid w:val="0048352B"/>
    <w:rsid w:val="004864B8"/>
    <w:rsid w:val="00486F74"/>
    <w:rsid w:val="0048775E"/>
    <w:rsid w:val="004933A2"/>
    <w:rsid w:val="00496616"/>
    <w:rsid w:val="004A1840"/>
    <w:rsid w:val="004A48F5"/>
    <w:rsid w:val="004C55F9"/>
    <w:rsid w:val="004C6612"/>
    <w:rsid w:val="004D2826"/>
    <w:rsid w:val="004E2AA3"/>
    <w:rsid w:val="004E4D2E"/>
    <w:rsid w:val="004E4EA4"/>
    <w:rsid w:val="004E633E"/>
    <w:rsid w:val="004F5166"/>
    <w:rsid w:val="00500327"/>
    <w:rsid w:val="005013AD"/>
    <w:rsid w:val="00504367"/>
    <w:rsid w:val="00505408"/>
    <w:rsid w:val="005055AF"/>
    <w:rsid w:val="00505CCA"/>
    <w:rsid w:val="00507736"/>
    <w:rsid w:val="00513B25"/>
    <w:rsid w:val="005154F1"/>
    <w:rsid w:val="00516504"/>
    <w:rsid w:val="005171F0"/>
    <w:rsid w:val="005208E1"/>
    <w:rsid w:val="00525EE5"/>
    <w:rsid w:val="00531C1D"/>
    <w:rsid w:val="005357E6"/>
    <w:rsid w:val="00541FC4"/>
    <w:rsid w:val="00545D16"/>
    <w:rsid w:val="00551AB2"/>
    <w:rsid w:val="00553AE6"/>
    <w:rsid w:val="00554841"/>
    <w:rsid w:val="00556C45"/>
    <w:rsid w:val="005628CA"/>
    <w:rsid w:val="00576F17"/>
    <w:rsid w:val="005831BB"/>
    <w:rsid w:val="005839D0"/>
    <w:rsid w:val="005A3DAA"/>
    <w:rsid w:val="005B153F"/>
    <w:rsid w:val="005B1AB5"/>
    <w:rsid w:val="005B2B0E"/>
    <w:rsid w:val="005B49FE"/>
    <w:rsid w:val="005B7AEF"/>
    <w:rsid w:val="005C09FB"/>
    <w:rsid w:val="005C1F75"/>
    <w:rsid w:val="005D23AC"/>
    <w:rsid w:val="005D3A17"/>
    <w:rsid w:val="005E0CAE"/>
    <w:rsid w:val="005E3FD9"/>
    <w:rsid w:val="005F3892"/>
    <w:rsid w:val="00610B85"/>
    <w:rsid w:val="00613EE4"/>
    <w:rsid w:val="00615C96"/>
    <w:rsid w:val="00616805"/>
    <w:rsid w:val="00617632"/>
    <w:rsid w:val="006235A8"/>
    <w:rsid w:val="00632998"/>
    <w:rsid w:val="00640BB6"/>
    <w:rsid w:val="0064154E"/>
    <w:rsid w:val="00654DEB"/>
    <w:rsid w:val="00657A2B"/>
    <w:rsid w:val="00666346"/>
    <w:rsid w:val="00666D6D"/>
    <w:rsid w:val="00670B8C"/>
    <w:rsid w:val="00672156"/>
    <w:rsid w:val="00672DC0"/>
    <w:rsid w:val="00674404"/>
    <w:rsid w:val="006762CA"/>
    <w:rsid w:val="00685084"/>
    <w:rsid w:val="006914D9"/>
    <w:rsid w:val="00691A5B"/>
    <w:rsid w:val="00691DEB"/>
    <w:rsid w:val="00692754"/>
    <w:rsid w:val="00697294"/>
    <w:rsid w:val="006A2ECA"/>
    <w:rsid w:val="006B06DB"/>
    <w:rsid w:val="006B5648"/>
    <w:rsid w:val="006B5685"/>
    <w:rsid w:val="006B717C"/>
    <w:rsid w:val="006C17B4"/>
    <w:rsid w:val="006C2E6B"/>
    <w:rsid w:val="006C7B56"/>
    <w:rsid w:val="006D1226"/>
    <w:rsid w:val="006D170A"/>
    <w:rsid w:val="006D2647"/>
    <w:rsid w:val="006D4A9A"/>
    <w:rsid w:val="006D6BDC"/>
    <w:rsid w:val="006E2414"/>
    <w:rsid w:val="006E446E"/>
    <w:rsid w:val="006E721E"/>
    <w:rsid w:val="006F3B1D"/>
    <w:rsid w:val="007014F2"/>
    <w:rsid w:val="00706BD9"/>
    <w:rsid w:val="00714299"/>
    <w:rsid w:val="007148F0"/>
    <w:rsid w:val="0072029A"/>
    <w:rsid w:val="00721F7F"/>
    <w:rsid w:val="0072365A"/>
    <w:rsid w:val="00733665"/>
    <w:rsid w:val="007351A1"/>
    <w:rsid w:val="0074127B"/>
    <w:rsid w:val="007541D8"/>
    <w:rsid w:val="007560E6"/>
    <w:rsid w:val="00757884"/>
    <w:rsid w:val="00760661"/>
    <w:rsid w:val="007614ED"/>
    <w:rsid w:val="00773D1D"/>
    <w:rsid w:val="00780D2D"/>
    <w:rsid w:val="00790688"/>
    <w:rsid w:val="00792C1A"/>
    <w:rsid w:val="007930CE"/>
    <w:rsid w:val="007963C4"/>
    <w:rsid w:val="007A0538"/>
    <w:rsid w:val="007A1A8E"/>
    <w:rsid w:val="007A34C1"/>
    <w:rsid w:val="007A5EC5"/>
    <w:rsid w:val="007B3C3B"/>
    <w:rsid w:val="007B4847"/>
    <w:rsid w:val="007B4F1B"/>
    <w:rsid w:val="007B6D76"/>
    <w:rsid w:val="007B7652"/>
    <w:rsid w:val="007C3DE8"/>
    <w:rsid w:val="007C4133"/>
    <w:rsid w:val="007C50D7"/>
    <w:rsid w:val="007D197A"/>
    <w:rsid w:val="007D1DB2"/>
    <w:rsid w:val="007D3419"/>
    <w:rsid w:val="007D62B3"/>
    <w:rsid w:val="007E133A"/>
    <w:rsid w:val="007E1AD5"/>
    <w:rsid w:val="007E3A69"/>
    <w:rsid w:val="007E5871"/>
    <w:rsid w:val="007F1EB8"/>
    <w:rsid w:val="007F1EF9"/>
    <w:rsid w:val="00802761"/>
    <w:rsid w:val="0080326F"/>
    <w:rsid w:val="00804DDC"/>
    <w:rsid w:val="00823854"/>
    <w:rsid w:val="00827DEE"/>
    <w:rsid w:val="0083166D"/>
    <w:rsid w:val="00846315"/>
    <w:rsid w:val="00853073"/>
    <w:rsid w:val="008544B3"/>
    <w:rsid w:val="008563FB"/>
    <w:rsid w:val="00864A8C"/>
    <w:rsid w:val="008677E5"/>
    <w:rsid w:val="00873A4C"/>
    <w:rsid w:val="00874C2E"/>
    <w:rsid w:val="00876B93"/>
    <w:rsid w:val="0088149A"/>
    <w:rsid w:val="008917ED"/>
    <w:rsid w:val="008A694E"/>
    <w:rsid w:val="008B387D"/>
    <w:rsid w:val="008C0D4C"/>
    <w:rsid w:val="008C28F3"/>
    <w:rsid w:val="008C4839"/>
    <w:rsid w:val="008C5704"/>
    <w:rsid w:val="008D1C96"/>
    <w:rsid w:val="008D714C"/>
    <w:rsid w:val="008E5091"/>
    <w:rsid w:val="008E5E12"/>
    <w:rsid w:val="008F50F4"/>
    <w:rsid w:val="008F688E"/>
    <w:rsid w:val="00910C6A"/>
    <w:rsid w:val="00911C72"/>
    <w:rsid w:val="00911DD5"/>
    <w:rsid w:val="00920F2B"/>
    <w:rsid w:val="00923024"/>
    <w:rsid w:val="00924105"/>
    <w:rsid w:val="009314B8"/>
    <w:rsid w:val="00933D50"/>
    <w:rsid w:val="0093688C"/>
    <w:rsid w:val="00936D16"/>
    <w:rsid w:val="00944ED9"/>
    <w:rsid w:val="00946FB1"/>
    <w:rsid w:val="00953411"/>
    <w:rsid w:val="00953A49"/>
    <w:rsid w:val="0095472D"/>
    <w:rsid w:val="009648A3"/>
    <w:rsid w:val="009725EB"/>
    <w:rsid w:val="0097575A"/>
    <w:rsid w:val="00977770"/>
    <w:rsid w:val="00980FB1"/>
    <w:rsid w:val="00982430"/>
    <w:rsid w:val="0099259B"/>
    <w:rsid w:val="00992845"/>
    <w:rsid w:val="009976D6"/>
    <w:rsid w:val="009B70CC"/>
    <w:rsid w:val="009D5BA8"/>
    <w:rsid w:val="009D664E"/>
    <w:rsid w:val="009E72EE"/>
    <w:rsid w:val="009E78D2"/>
    <w:rsid w:val="009F2D37"/>
    <w:rsid w:val="009F4AE5"/>
    <w:rsid w:val="00A010E5"/>
    <w:rsid w:val="00A06F61"/>
    <w:rsid w:val="00A07508"/>
    <w:rsid w:val="00A16852"/>
    <w:rsid w:val="00A20BFB"/>
    <w:rsid w:val="00A26B6B"/>
    <w:rsid w:val="00A3274B"/>
    <w:rsid w:val="00A3452B"/>
    <w:rsid w:val="00A37F19"/>
    <w:rsid w:val="00A45F0C"/>
    <w:rsid w:val="00A5225B"/>
    <w:rsid w:val="00A53845"/>
    <w:rsid w:val="00A60193"/>
    <w:rsid w:val="00A6038C"/>
    <w:rsid w:val="00A6304F"/>
    <w:rsid w:val="00A65FF8"/>
    <w:rsid w:val="00A67357"/>
    <w:rsid w:val="00A674D5"/>
    <w:rsid w:val="00A84503"/>
    <w:rsid w:val="00A84C10"/>
    <w:rsid w:val="00A87ED4"/>
    <w:rsid w:val="00A91F5B"/>
    <w:rsid w:val="00A9467F"/>
    <w:rsid w:val="00A9521E"/>
    <w:rsid w:val="00A96786"/>
    <w:rsid w:val="00AA178B"/>
    <w:rsid w:val="00AA3026"/>
    <w:rsid w:val="00AA3213"/>
    <w:rsid w:val="00AB229C"/>
    <w:rsid w:val="00AB44CD"/>
    <w:rsid w:val="00AB5D74"/>
    <w:rsid w:val="00AB5F0A"/>
    <w:rsid w:val="00AB640F"/>
    <w:rsid w:val="00AC687E"/>
    <w:rsid w:val="00AC7F82"/>
    <w:rsid w:val="00AD342C"/>
    <w:rsid w:val="00AE64A5"/>
    <w:rsid w:val="00AE7411"/>
    <w:rsid w:val="00AF4298"/>
    <w:rsid w:val="00AF524F"/>
    <w:rsid w:val="00AF6A3A"/>
    <w:rsid w:val="00B00808"/>
    <w:rsid w:val="00B03631"/>
    <w:rsid w:val="00B056A8"/>
    <w:rsid w:val="00B07B23"/>
    <w:rsid w:val="00B101EB"/>
    <w:rsid w:val="00B123AE"/>
    <w:rsid w:val="00B1641D"/>
    <w:rsid w:val="00B20A64"/>
    <w:rsid w:val="00B27D08"/>
    <w:rsid w:val="00B306FF"/>
    <w:rsid w:val="00B32DF5"/>
    <w:rsid w:val="00B3608C"/>
    <w:rsid w:val="00B42464"/>
    <w:rsid w:val="00B429D0"/>
    <w:rsid w:val="00B42A05"/>
    <w:rsid w:val="00B50D69"/>
    <w:rsid w:val="00B54A4F"/>
    <w:rsid w:val="00B57917"/>
    <w:rsid w:val="00B62C5E"/>
    <w:rsid w:val="00B67CD2"/>
    <w:rsid w:val="00B72312"/>
    <w:rsid w:val="00B72898"/>
    <w:rsid w:val="00B72CC6"/>
    <w:rsid w:val="00B73726"/>
    <w:rsid w:val="00B74E75"/>
    <w:rsid w:val="00B8169B"/>
    <w:rsid w:val="00B8170A"/>
    <w:rsid w:val="00B91440"/>
    <w:rsid w:val="00B9706D"/>
    <w:rsid w:val="00BA292A"/>
    <w:rsid w:val="00BA5D11"/>
    <w:rsid w:val="00BB0D88"/>
    <w:rsid w:val="00BB0F93"/>
    <w:rsid w:val="00BB2750"/>
    <w:rsid w:val="00BB356F"/>
    <w:rsid w:val="00BB4EE2"/>
    <w:rsid w:val="00BB7E1F"/>
    <w:rsid w:val="00BC2FCD"/>
    <w:rsid w:val="00BC3A7A"/>
    <w:rsid w:val="00BD4CC5"/>
    <w:rsid w:val="00BD5200"/>
    <w:rsid w:val="00BD5A9C"/>
    <w:rsid w:val="00BD631A"/>
    <w:rsid w:val="00BE1064"/>
    <w:rsid w:val="00BE2BD7"/>
    <w:rsid w:val="00BF2E83"/>
    <w:rsid w:val="00C15867"/>
    <w:rsid w:val="00C22F65"/>
    <w:rsid w:val="00C26D6F"/>
    <w:rsid w:val="00C27081"/>
    <w:rsid w:val="00C27C68"/>
    <w:rsid w:val="00C33189"/>
    <w:rsid w:val="00C37AE2"/>
    <w:rsid w:val="00C412EF"/>
    <w:rsid w:val="00C50F42"/>
    <w:rsid w:val="00C54D84"/>
    <w:rsid w:val="00C5626B"/>
    <w:rsid w:val="00C70B38"/>
    <w:rsid w:val="00C73880"/>
    <w:rsid w:val="00C73F39"/>
    <w:rsid w:val="00C7417F"/>
    <w:rsid w:val="00C76C99"/>
    <w:rsid w:val="00C771BB"/>
    <w:rsid w:val="00C81560"/>
    <w:rsid w:val="00C960C7"/>
    <w:rsid w:val="00CA31BC"/>
    <w:rsid w:val="00CA6980"/>
    <w:rsid w:val="00CB2B17"/>
    <w:rsid w:val="00CB2C2C"/>
    <w:rsid w:val="00CB3B77"/>
    <w:rsid w:val="00CB4914"/>
    <w:rsid w:val="00CB7601"/>
    <w:rsid w:val="00CC3D21"/>
    <w:rsid w:val="00CD34A7"/>
    <w:rsid w:val="00CD4918"/>
    <w:rsid w:val="00CD690B"/>
    <w:rsid w:val="00CE51EC"/>
    <w:rsid w:val="00CE77CD"/>
    <w:rsid w:val="00CF1C62"/>
    <w:rsid w:val="00CF2334"/>
    <w:rsid w:val="00CF7DDA"/>
    <w:rsid w:val="00D004F2"/>
    <w:rsid w:val="00D026A6"/>
    <w:rsid w:val="00D03C19"/>
    <w:rsid w:val="00D106B1"/>
    <w:rsid w:val="00D124EF"/>
    <w:rsid w:val="00D355A5"/>
    <w:rsid w:val="00D4146E"/>
    <w:rsid w:val="00D459AB"/>
    <w:rsid w:val="00D538EB"/>
    <w:rsid w:val="00D63821"/>
    <w:rsid w:val="00D70E38"/>
    <w:rsid w:val="00D71437"/>
    <w:rsid w:val="00D7614D"/>
    <w:rsid w:val="00D76A4D"/>
    <w:rsid w:val="00D836BD"/>
    <w:rsid w:val="00D83E7A"/>
    <w:rsid w:val="00D8421A"/>
    <w:rsid w:val="00D847C0"/>
    <w:rsid w:val="00D8714E"/>
    <w:rsid w:val="00D9385F"/>
    <w:rsid w:val="00D97837"/>
    <w:rsid w:val="00DA378A"/>
    <w:rsid w:val="00DA5C61"/>
    <w:rsid w:val="00DB1ABE"/>
    <w:rsid w:val="00DB7E4A"/>
    <w:rsid w:val="00DC00AC"/>
    <w:rsid w:val="00DC1270"/>
    <w:rsid w:val="00DC1417"/>
    <w:rsid w:val="00DC2F0B"/>
    <w:rsid w:val="00DC7023"/>
    <w:rsid w:val="00DE5754"/>
    <w:rsid w:val="00E01ADB"/>
    <w:rsid w:val="00E03DCF"/>
    <w:rsid w:val="00E06243"/>
    <w:rsid w:val="00E07796"/>
    <w:rsid w:val="00E16F21"/>
    <w:rsid w:val="00E171F2"/>
    <w:rsid w:val="00E23E4A"/>
    <w:rsid w:val="00E2501A"/>
    <w:rsid w:val="00E27503"/>
    <w:rsid w:val="00E33476"/>
    <w:rsid w:val="00E341D6"/>
    <w:rsid w:val="00E37427"/>
    <w:rsid w:val="00E63EB9"/>
    <w:rsid w:val="00E6530A"/>
    <w:rsid w:val="00E75CD4"/>
    <w:rsid w:val="00E779D1"/>
    <w:rsid w:val="00E912C8"/>
    <w:rsid w:val="00E91560"/>
    <w:rsid w:val="00E96965"/>
    <w:rsid w:val="00EA3D56"/>
    <w:rsid w:val="00EB1F5D"/>
    <w:rsid w:val="00EB2ED5"/>
    <w:rsid w:val="00EB679F"/>
    <w:rsid w:val="00EC2A29"/>
    <w:rsid w:val="00EC63FC"/>
    <w:rsid w:val="00EC6950"/>
    <w:rsid w:val="00EE0647"/>
    <w:rsid w:val="00EE4172"/>
    <w:rsid w:val="00EE6323"/>
    <w:rsid w:val="00EF32FC"/>
    <w:rsid w:val="00F06180"/>
    <w:rsid w:val="00F066B1"/>
    <w:rsid w:val="00F068F5"/>
    <w:rsid w:val="00F07CAD"/>
    <w:rsid w:val="00F14CEF"/>
    <w:rsid w:val="00F318C0"/>
    <w:rsid w:val="00F33A95"/>
    <w:rsid w:val="00F33AF4"/>
    <w:rsid w:val="00F561D3"/>
    <w:rsid w:val="00F56FD3"/>
    <w:rsid w:val="00F60DC2"/>
    <w:rsid w:val="00F6269C"/>
    <w:rsid w:val="00F628E5"/>
    <w:rsid w:val="00F63581"/>
    <w:rsid w:val="00F70BE3"/>
    <w:rsid w:val="00F7486D"/>
    <w:rsid w:val="00F80133"/>
    <w:rsid w:val="00F836E6"/>
    <w:rsid w:val="00F94224"/>
    <w:rsid w:val="00FA1BC7"/>
    <w:rsid w:val="00FB2E63"/>
    <w:rsid w:val="00FB420D"/>
    <w:rsid w:val="00FB70B0"/>
    <w:rsid w:val="00FC4980"/>
    <w:rsid w:val="00FC53C1"/>
    <w:rsid w:val="00FD27F1"/>
    <w:rsid w:val="00FD4A78"/>
    <w:rsid w:val="00FD6F95"/>
    <w:rsid w:val="00FF0DBD"/>
    <w:rsid w:val="00FF39D1"/>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5290</Words>
  <Characters>30157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3</cp:revision>
  <dcterms:created xsi:type="dcterms:W3CDTF">2025-06-10T13:01:00Z</dcterms:created>
  <dcterms:modified xsi:type="dcterms:W3CDTF">2025-06-10T13:02:00Z</dcterms:modified>
</cp:coreProperties>
</file>